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70E4" w14:textId="77777777" w:rsidR="00126397" w:rsidRPr="00A8085B" w:rsidRDefault="00126397" w:rsidP="00A8085B">
      <w:pPr>
        <w:pStyle w:val="BodyText"/>
      </w:pPr>
    </w:p>
    <w:p w14:paraId="382F9F50" w14:textId="77777777" w:rsidR="00126397" w:rsidRPr="00A8085B" w:rsidRDefault="00126397" w:rsidP="00A8085B">
      <w:pPr>
        <w:pStyle w:val="BodyText"/>
      </w:pPr>
    </w:p>
    <w:p w14:paraId="15FF9AA7" w14:textId="77777777" w:rsidR="00126397" w:rsidRPr="00A8085B" w:rsidRDefault="00126397" w:rsidP="00A8085B">
      <w:pPr>
        <w:pStyle w:val="BodyText"/>
      </w:pPr>
    </w:p>
    <w:p w14:paraId="09DCC34D" w14:textId="77777777" w:rsidR="00126397" w:rsidRPr="00A8085B" w:rsidRDefault="00126397" w:rsidP="00A8085B">
      <w:pPr>
        <w:pStyle w:val="BodyText"/>
      </w:pPr>
    </w:p>
    <w:p w14:paraId="753D1126" w14:textId="77777777" w:rsidR="00126397" w:rsidRPr="00A8085B" w:rsidRDefault="00126397" w:rsidP="00A8085B">
      <w:pPr>
        <w:pStyle w:val="BodyText"/>
      </w:pPr>
    </w:p>
    <w:p w14:paraId="42C7D724" w14:textId="77777777" w:rsidR="00126397" w:rsidRPr="00A8085B" w:rsidRDefault="00126397" w:rsidP="00A8085B">
      <w:pPr>
        <w:pStyle w:val="BodyText"/>
      </w:pPr>
    </w:p>
    <w:p w14:paraId="07954F22" w14:textId="77777777" w:rsidR="00126397" w:rsidRPr="00A8085B" w:rsidRDefault="00126397" w:rsidP="00A8085B">
      <w:pPr>
        <w:pStyle w:val="BodyText"/>
      </w:pPr>
    </w:p>
    <w:p w14:paraId="060970AB" w14:textId="77777777" w:rsidR="00126397" w:rsidRPr="00A8085B" w:rsidRDefault="00126397" w:rsidP="00A8085B">
      <w:pPr>
        <w:pStyle w:val="BodyText"/>
      </w:pPr>
    </w:p>
    <w:p w14:paraId="33341522" w14:textId="77777777" w:rsidR="00126397" w:rsidRPr="00A8085B" w:rsidRDefault="00126397" w:rsidP="00A8085B">
      <w:pPr>
        <w:pStyle w:val="BodyText"/>
      </w:pPr>
    </w:p>
    <w:p w14:paraId="68D71F6A" w14:textId="77777777" w:rsidR="00126397" w:rsidRPr="00BB1C8B" w:rsidRDefault="00126397" w:rsidP="007939D1">
      <w:pPr>
        <w:pStyle w:val="BodyText"/>
        <w:rPr>
          <w:b/>
          <w:color w:val="auto"/>
          <w:sz w:val="32"/>
          <w:szCs w:val="32"/>
        </w:rPr>
      </w:pPr>
    </w:p>
    <w:p w14:paraId="7BA4AA32" w14:textId="7903ADAE" w:rsidR="00753F66" w:rsidRPr="00BB1C8B" w:rsidRDefault="00753F66" w:rsidP="007939D1">
      <w:pPr>
        <w:pStyle w:val="BodyText"/>
        <w:jc w:val="center"/>
        <w:rPr>
          <w:rFonts w:cstheme="minorHAnsi"/>
          <w:b/>
          <w:color w:val="auto"/>
          <w:sz w:val="32"/>
          <w:szCs w:val="32"/>
        </w:rPr>
      </w:pPr>
      <w:r w:rsidRPr="00BB1C8B">
        <w:rPr>
          <w:rFonts w:cstheme="minorHAnsi"/>
          <w:b/>
          <w:color w:val="auto"/>
          <w:sz w:val="32"/>
          <w:szCs w:val="32"/>
        </w:rPr>
        <w:t>Green Corridor</w:t>
      </w:r>
    </w:p>
    <w:p w14:paraId="1FDD251D" w14:textId="5A96C6DD" w:rsidR="00126397" w:rsidRPr="00BB1C8B" w:rsidRDefault="00C751D8" w:rsidP="007939D1">
      <w:pPr>
        <w:pStyle w:val="BodyText"/>
        <w:jc w:val="center"/>
        <w:rPr>
          <w:rFonts w:cstheme="minorHAnsi"/>
          <w:b/>
          <w:color w:val="auto"/>
          <w:sz w:val="32"/>
          <w:szCs w:val="32"/>
        </w:rPr>
      </w:pPr>
      <w:r w:rsidRPr="00BB1C8B">
        <w:rPr>
          <w:rFonts w:cstheme="minorHAnsi"/>
          <w:b/>
          <w:color w:val="auto"/>
          <w:sz w:val="32"/>
          <w:szCs w:val="32"/>
        </w:rPr>
        <w:t xml:space="preserve">Equality, </w:t>
      </w:r>
      <w:r w:rsidR="00753F66" w:rsidRPr="00BB1C8B">
        <w:rPr>
          <w:rFonts w:cstheme="minorHAnsi"/>
          <w:b/>
          <w:color w:val="auto"/>
          <w:sz w:val="32"/>
          <w:szCs w:val="32"/>
        </w:rPr>
        <w:t xml:space="preserve">Diversity </w:t>
      </w:r>
      <w:r w:rsidRPr="00BB1C8B">
        <w:rPr>
          <w:rFonts w:cstheme="minorHAnsi"/>
          <w:b/>
          <w:color w:val="auto"/>
          <w:sz w:val="32"/>
          <w:szCs w:val="32"/>
        </w:rPr>
        <w:t>&amp; Inclusion Policy</w:t>
      </w:r>
    </w:p>
    <w:p w14:paraId="01E589D4" w14:textId="77777777" w:rsidR="00126397" w:rsidRPr="00BB1C8B" w:rsidRDefault="00126397" w:rsidP="007939D1">
      <w:pPr>
        <w:pStyle w:val="BodyText"/>
        <w:jc w:val="center"/>
        <w:rPr>
          <w:rFonts w:cstheme="minorHAnsi"/>
          <w:b/>
          <w:color w:val="auto"/>
          <w:sz w:val="32"/>
          <w:szCs w:val="32"/>
        </w:rPr>
      </w:pPr>
    </w:p>
    <w:p w14:paraId="5DE537A5" w14:textId="5CE152D0" w:rsidR="00126397" w:rsidRPr="00BB1C8B" w:rsidRDefault="00126397" w:rsidP="007939D1">
      <w:pPr>
        <w:pStyle w:val="BodyText"/>
        <w:rPr>
          <w:rFonts w:cstheme="minorHAnsi"/>
          <w:b/>
          <w:color w:val="auto"/>
          <w:sz w:val="32"/>
          <w:szCs w:val="32"/>
        </w:rPr>
      </w:pPr>
    </w:p>
    <w:p w14:paraId="3D94A689" w14:textId="77777777" w:rsidR="00126397" w:rsidRPr="00BB1C8B" w:rsidRDefault="00126397" w:rsidP="007939D1">
      <w:pPr>
        <w:pStyle w:val="BodyText"/>
        <w:rPr>
          <w:rFonts w:cstheme="minorHAnsi"/>
          <w:color w:val="auto"/>
        </w:rPr>
      </w:pPr>
    </w:p>
    <w:p w14:paraId="0AC5AE57" w14:textId="77777777" w:rsidR="00126397" w:rsidRPr="00BB1C8B" w:rsidRDefault="00126397" w:rsidP="007939D1">
      <w:pPr>
        <w:pStyle w:val="BodyText"/>
        <w:rPr>
          <w:rFonts w:cstheme="minorHAnsi"/>
          <w:color w:val="auto"/>
        </w:rPr>
      </w:pPr>
    </w:p>
    <w:p w14:paraId="5CBDE78A" w14:textId="77777777" w:rsidR="00126397" w:rsidRPr="00BB1C8B" w:rsidRDefault="00126397" w:rsidP="007939D1">
      <w:pPr>
        <w:pStyle w:val="BodyText"/>
        <w:rPr>
          <w:rFonts w:cstheme="minorHAnsi"/>
          <w:color w:val="auto"/>
        </w:rPr>
      </w:pPr>
    </w:p>
    <w:p w14:paraId="7C689237" w14:textId="77777777" w:rsidR="00126397" w:rsidRPr="00BB1C8B" w:rsidRDefault="00126397" w:rsidP="007939D1">
      <w:pPr>
        <w:pStyle w:val="BodyText"/>
        <w:rPr>
          <w:rFonts w:cstheme="minorHAnsi"/>
          <w:color w:val="auto"/>
        </w:rPr>
      </w:pPr>
    </w:p>
    <w:p w14:paraId="52BE3633" w14:textId="77777777" w:rsidR="00126397" w:rsidRPr="00BB1C8B" w:rsidRDefault="00126397" w:rsidP="007939D1">
      <w:pPr>
        <w:pStyle w:val="BodyText"/>
        <w:rPr>
          <w:rFonts w:cstheme="minorHAnsi"/>
          <w:color w:val="auto"/>
        </w:rPr>
      </w:pPr>
    </w:p>
    <w:p w14:paraId="5A3B6A57" w14:textId="77777777" w:rsidR="00126397" w:rsidRPr="00BB1C8B" w:rsidRDefault="00126397" w:rsidP="007939D1">
      <w:pPr>
        <w:pStyle w:val="BodyText"/>
        <w:rPr>
          <w:rFonts w:cstheme="minorHAnsi"/>
          <w:color w:val="auto"/>
        </w:rPr>
        <w:sectPr w:rsidR="00126397" w:rsidRPr="00BB1C8B">
          <w:headerReference w:type="default" r:id="rId7"/>
          <w:footerReference w:type="default" r:id="rId8"/>
          <w:type w:val="continuous"/>
          <w:pgSz w:w="11910" w:h="16840"/>
          <w:pgMar w:top="1580" w:right="1300" w:bottom="1200" w:left="980" w:header="720" w:footer="1012" w:gutter="0"/>
          <w:cols w:space="720"/>
        </w:sectPr>
      </w:pPr>
    </w:p>
    <w:p w14:paraId="346B62AC" w14:textId="77777777" w:rsidR="00126397" w:rsidRPr="00BB1C8B" w:rsidRDefault="00126397" w:rsidP="00BB1C8B">
      <w:pPr>
        <w:pStyle w:val="BodyText"/>
        <w:jc w:val="both"/>
        <w:rPr>
          <w:rFonts w:cs="Arial"/>
          <w:color w:val="auto"/>
        </w:rPr>
      </w:pPr>
    </w:p>
    <w:p w14:paraId="16B53CE0" w14:textId="24A36384" w:rsidR="00126397" w:rsidRPr="00BB1C8B" w:rsidRDefault="00126397" w:rsidP="00BB1C8B">
      <w:pPr>
        <w:pStyle w:val="BodyText"/>
        <w:jc w:val="both"/>
        <w:rPr>
          <w:rFonts w:cs="Arial"/>
          <w:color w:val="auto"/>
        </w:rPr>
      </w:pPr>
    </w:p>
    <w:p w14:paraId="38FF438E" w14:textId="77777777" w:rsidR="00753F66" w:rsidRPr="00BB1C8B" w:rsidRDefault="00753F66" w:rsidP="00BB1C8B">
      <w:pPr>
        <w:pStyle w:val="BodyText"/>
        <w:jc w:val="both"/>
        <w:rPr>
          <w:rFonts w:eastAsia="Times New Roman" w:cs="Arial"/>
          <w:b/>
          <w:color w:val="auto"/>
          <w:lang w:eastAsia="en-US" w:bidi="ar-SA"/>
        </w:rPr>
      </w:pPr>
      <w:r w:rsidRPr="00BB1C8B">
        <w:rPr>
          <w:rFonts w:eastAsia="Times New Roman" w:cs="Arial"/>
          <w:b/>
          <w:bCs/>
          <w:color w:val="auto"/>
          <w:lang w:eastAsia="en-US" w:bidi="ar-SA"/>
        </w:rPr>
        <w:t xml:space="preserve">DOCUMENT CONTROL </w:t>
      </w:r>
    </w:p>
    <w:p w14:paraId="33CF6FF6" w14:textId="3ABA53B8" w:rsidR="00753F66" w:rsidRPr="00BB1C8B" w:rsidRDefault="00753F66" w:rsidP="00BB1C8B">
      <w:pPr>
        <w:pStyle w:val="BodyText"/>
        <w:jc w:val="both"/>
        <w:rPr>
          <w:rFonts w:eastAsia="Times New Roman" w:cs="Arial"/>
          <w:color w:val="auto"/>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2972"/>
        <w:gridCol w:w="6648"/>
      </w:tblGrid>
      <w:tr w:rsidR="00753F66" w:rsidRPr="00BB1C8B" w14:paraId="2D056CFB" w14:textId="77777777" w:rsidTr="00753F66">
        <w:trPr>
          <w:trHeight w:val="519"/>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587756D1" w14:textId="399354A4"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Document Number</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53ACF37A" w14:textId="42749C1D" w:rsidR="00753F66" w:rsidRPr="00BB1C8B" w:rsidRDefault="00961D29" w:rsidP="00BB1C8B">
            <w:pPr>
              <w:pStyle w:val="BodyText"/>
              <w:jc w:val="both"/>
              <w:rPr>
                <w:rFonts w:eastAsia="Times New Roman" w:cs="Arial"/>
                <w:color w:val="auto"/>
                <w:lang w:eastAsia="en-US" w:bidi="ar-SA"/>
              </w:rPr>
            </w:pPr>
            <w:r w:rsidRPr="00BB1C8B">
              <w:rPr>
                <w:rFonts w:eastAsia="Times New Roman" w:cs="Arial"/>
                <w:color w:val="auto"/>
                <w:lang w:eastAsia="en-US" w:bidi="ar-SA"/>
              </w:rPr>
              <w:t>22</w:t>
            </w:r>
          </w:p>
        </w:tc>
      </w:tr>
      <w:tr w:rsidR="00753F66" w:rsidRPr="00BB1C8B" w14:paraId="326F4BBE"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4432B4F9"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Description </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68557B7D" w14:textId="532D5164"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This document </w:t>
            </w:r>
            <w:r w:rsidR="00C751D8" w:rsidRPr="00BB1C8B">
              <w:rPr>
                <w:rFonts w:eastAsia="Times New Roman" w:cs="Arial"/>
                <w:color w:val="auto"/>
                <w:lang w:eastAsia="en-US" w:bidi="ar-SA"/>
              </w:rPr>
              <w:t xml:space="preserve">is the equality, </w:t>
            </w:r>
            <w:r w:rsidR="00A72902" w:rsidRPr="00BB1C8B">
              <w:rPr>
                <w:rFonts w:eastAsia="Times New Roman" w:cs="Arial"/>
                <w:color w:val="auto"/>
                <w:lang w:eastAsia="en-US" w:bidi="ar-SA"/>
              </w:rPr>
              <w:t xml:space="preserve">diversity </w:t>
            </w:r>
            <w:r w:rsidR="00C751D8" w:rsidRPr="00BB1C8B">
              <w:rPr>
                <w:rFonts w:eastAsia="Times New Roman" w:cs="Arial"/>
                <w:color w:val="auto"/>
                <w:lang w:eastAsia="en-US" w:bidi="ar-SA"/>
              </w:rPr>
              <w:t>&amp; inclusion policy</w:t>
            </w:r>
            <w:r w:rsidR="00A72902" w:rsidRPr="00BB1C8B">
              <w:rPr>
                <w:rFonts w:eastAsia="Times New Roman" w:cs="Arial"/>
                <w:color w:val="auto"/>
                <w:lang w:eastAsia="en-US" w:bidi="ar-SA"/>
              </w:rPr>
              <w:t>.</w:t>
            </w:r>
          </w:p>
        </w:tc>
      </w:tr>
      <w:tr w:rsidR="00753F66" w:rsidRPr="00BB1C8B" w14:paraId="1E35B0CB"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53D5C030"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Document Type </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5077C7B8" w14:textId="4A9FFFE9"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"/var/folders/jr/zy8_bd_10ls33ph6gjmtq7_w0000gn/T/com.microsoft.Word/WebArchiveCopyPasteTempFiles/page2image11076160"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1161F21A" wp14:editId="0D34D5B4">
                  <wp:extent cx="10795" cy="10795"/>
                  <wp:effectExtent l="0" t="0" r="0" b="0"/>
                  <wp:docPr id="68" name="Picture 68" descr="page2image1107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1076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00C751D8" w:rsidRPr="00BB1C8B">
              <w:rPr>
                <w:rFonts w:eastAsia="Times New Roman" w:cs="Arial"/>
                <w:color w:val="auto"/>
                <w:lang w:eastAsia="en-US" w:bidi="ar-SA"/>
              </w:rPr>
              <w:t xml:space="preserve">Policy </w:t>
            </w:r>
            <w:r w:rsidRPr="00BB1C8B">
              <w:rPr>
                <w:rFonts w:eastAsia="Times New Roman" w:cs="Arial"/>
                <w:color w:val="auto"/>
                <w:lang w:eastAsia="en-US" w:bidi="ar-SA"/>
              </w:rPr>
              <w:t xml:space="preserve"> </w:t>
            </w:r>
          </w:p>
        </w:tc>
      </w:tr>
      <w:tr w:rsidR="00753F66" w:rsidRPr="00BB1C8B" w14:paraId="4CE51AD6"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4E8AB75D" w14:textId="68D19AF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Document Owner </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6AC61A20" w14:textId="76B51113" w:rsidR="00753F66" w:rsidRPr="00BB1C8B" w:rsidRDefault="00C751D8" w:rsidP="00BB1C8B">
            <w:pPr>
              <w:pStyle w:val="BodyText"/>
              <w:jc w:val="both"/>
              <w:rPr>
                <w:rFonts w:eastAsia="Times New Roman" w:cs="Arial"/>
                <w:color w:val="auto"/>
                <w:lang w:eastAsia="en-US" w:bidi="ar-SA"/>
              </w:rPr>
            </w:pPr>
            <w:r w:rsidRPr="00BB1C8B">
              <w:rPr>
                <w:rFonts w:eastAsia="Times New Roman" w:cs="Arial"/>
                <w:color w:val="auto"/>
                <w:lang w:eastAsia="en-US" w:bidi="ar-SA"/>
              </w:rPr>
              <w:t>Sophie Rolfe</w:t>
            </w:r>
          </w:p>
        </w:tc>
      </w:tr>
      <w:tr w:rsidR="00753F66" w:rsidRPr="00BB1C8B" w14:paraId="507AC20C"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0C435C16"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Document Approvers </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0F307164"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Board of Trustees </w:t>
            </w:r>
          </w:p>
        </w:tc>
      </w:tr>
      <w:tr w:rsidR="00753F66" w:rsidRPr="00BB1C8B" w14:paraId="2DD4EED0"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2E89D4F7" w14:textId="4683FBB9"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Approval Date </w:t>
            </w:r>
          </w:p>
          <w:p w14:paraId="78BBC9D0" w14:textId="14EA3BDE" w:rsidR="00753F66" w:rsidRPr="00BB1C8B" w:rsidRDefault="00753F66" w:rsidP="00BB1C8B">
            <w:pPr>
              <w:pStyle w:val="BodyText"/>
              <w:jc w:val="both"/>
              <w:rPr>
                <w:rFonts w:eastAsia="Times New Roman" w:cs="Arial"/>
                <w:color w:val="auto"/>
                <w:lang w:eastAsia="en-US" w:bidi="ar-SA"/>
              </w:rPr>
            </w:pP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27EC430C" w14:textId="2C313A10" w:rsidR="00753F66" w:rsidRPr="00BB1C8B" w:rsidRDefault="00C751D8" w:rsidP="00BB1C8B">
            <w:pPr>
              <w:pStyle w:val="BodyText"/>
              <w:jc w:val="both"/>
              <w:rPr>
                <w:rFonts w:eastAsia="Times New Roman" w:cs="Arial"/>
                <w:color w:val="auto"/>
                <w:lang w:eastAsia="en-US" w:bidi="ar-SA"/>
              </w:rPr>
            </w:pPr>
            <w:r w:rsidRPr="00BB1C8B">
              <w:rPr>
                <w:rFonts w:eastAsia="Times New Roman" w:cs="Arial"/>
                <w:color w:val="auto"/>
                <w:lang w:eastAsia="en-US" w:bidi="ar-SA"/>
              </w:rPr>
              <w:t>Feb</w:t>
            </w:r>
            <w:r w:rsidR="00A72902" w:rsidRPr="00BB1C8B">
              <w:rPr>
                <w:rFonts w:eastAsia="Times New Roman" w:cs="Arial"/>
                <w:color w:val="auto"/>
                <w:lang w:eastAsia="en-US" w:bidi="ar-SA"/>
              </w:rPr>
              <w:t xml:space="preserve"> 20</w:t>
            </w:r>
            <w:r w:rsidRPr="00BB1C8B">
              <w:rPr>
                <w:rFonts w:eastAsia="Times New Roman" w:cs="Arial"/>
                <w:color w:val="auto"/>
                <w:lang w:eastAsia="en-US" w:bidi="ar-SA"/>
              </w:rPr>
              <w:t>20</w:t>
            </w:r>
          </w:p>
        </w:tc>
      </w:tr>
      <w:tr w:rsidR="00753F66" w:rsidRPr="00BB1C8B" w14:paraId="7473A32E" w14:textId="77777777" w:rsidTr="00753F66">
        <w:tc>
          <w:tcPr>
            <w:tcW w:w="2972" w:type="dxa"/>
            <w:tcBorders>
              <w:top w:val="single" w:sz="4" w:space="0" w:color="000000"/>
              <w:left w:val="single" w:sz="4" w:space="0" w:color="000000"/>
              <w:bottom w:val="single" w:sz="4" w:space="0" w:color="000000"/>
              <w:right w:val="single" w:sz="4" w:space="0" w:color="000000"/>
            </w:tcBorders>
            <w:vAlign w:val="center"/>
            <w:hideMark/>
          </w:tcPr>
          <w:p w14:paraId="443B95E9" w14:textId="0953346E"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Date of Next Review </w:t>
            </w:r>
          </w:p>
        </w:tc>
        <w:tc>
          <w:tcPr>
            <w:tcW w:w="6648" w:type="dxa"/>
            <w:tcBorders>
              <w:top w:val="single" w:sz="4" w:space="0" w:color="000000"/>
              <w:left w:val="single" w:sz="4" w:space="0" w:color="000000"/>
              <w:bottom w:val="single" w:sz="4" w:space="0" w:color="000000"/>
              <w:right w:val="single" w:sz="4" w:space="0" w:color="000000"/>
            </w:tcBorders>
            <w:vAlign w:val="center"/>
            <w:hideMark/>
          </w:tcPr>
          <w:p w14:paraId="4C55037D" w14:textId="01885C1B" w:rsidR="00753F66" w:rsidRPr="00BB1C8B" w:rsidRDefault="00C751D8" w:rsidP="00BB1C8B">
            <w:pPr>
              <w:pStyle w:val="BodyText"/>
              <w:jc w:val="both"/>
              <w:rPr>
                <w:rFonts w:eastAsia="Times New Roman" w:cs="Arial"/>
                <w:color w:val="auto"/>
                <w:lang w:eastAsia="en-US" w:bidi="ar-SA"/>
              </w:rPr>
            </w:pPr>
            <w:r w:rsidRPr="00BB1C8B">
              <w:rPr>
                <w:rFonts w:eastAsia="Times New Roman" w:cs="Arial"/>
                <w:color w:val="auto"/>
                <w:lang w:eastAsia="en-US" w:bidi="ar-SA"/>
              </w:rPr>
              <w:t>Feb</w:t>
            </w:r>
            <w:r w:rsidR="00A72902" w:rsidRPr="00BB1C8B">
              <w:rPr>
                <w:rFonts w:eastAsia="Times New Roman" w:cs="Arial"/>
                <w:color w:val="auto"/>
                <w:lang w:eastAsia="en-US" w:bidi="ar-SA"/>
              </w:rPr>
              <w:t xml:space="preserve"> 2022</w:t>
            </w:r>
          </w:p>
        </w:tc>
      </w:tr>
    </w:tbl>
    <w:p w14:paraId="13481493" w14:textId="5507CAB3" w:rsidR="00753F66" w:rsidRPr="00BB1C8B" w:rsidRDefault="00AD07DA" w:rsidP="00BB1C8B">
      <w:pPr>
        <w:pStyle w:val="BodyText"/>
        <w:jc w:val="both"/>
        <w:rPr>
          <w:rFonts w:eastAsia="Times New Roman" w:cs="Arial"/>
          <w:bCs/>
          <w:color w:val="auto"/>
          <w:lang w:eastAsia="en-US" w:bidi="ar-SA"/>
        </w:rPr>
      </w:pPr>
      <w:r w:rsidRPr="00BB1C8B">
        <w:rPr>
          <w:rFonts w:eastAsia="Times New Roman" w:cs="Arial"/>
          <w:bCs/>
          <w:color w:val="auto"/>
          <w:lang w:eastAsia="en-US" w:bidi="ar-SA"/>
        </w:rPr>
        <w:t xml:space="preserve">Issue Control </w:t>
      </w:r>
    </w:p>
    <w:tbl>
      <w:tblPr>
        <w:tblW w:w="9634" w:type="dxa"/>
        <w:tblCellMar>
          <w:top w:w="15" w:type="dxa"/>
          <w:left w:w="15" w:type="dxa"/>
          <w:bottom w:w="15" w:type="dxa"/>
          <w:right w:w="15" w:type="dxa"/>
        </w:tblCellMar>
        <w:tblLook w:val="04A0" w:firstRow="1" w:lastRow="0" w:firstColumn="1" w:lastColumn="0" w:noHBand="0" w:noVBand="1"/>
      </w:tblPr>
      <w:tblGrid>
        <w:gridCol w:w="2299"/>
        <w:gridCol w:w="1448"/>
        <w:gridCol w:w="3230"/>
        <w:gridCol w:w="2657"/>
      </w:tblGrid>
      <w:tr w:rsidR="00A8085B" w:rsidRPr="00BB1C8B" w14:paraId="6093371D" w14:textId="77777777" w:rsidTr="00C751D8">
        <w:tc>
          <w:tcPr>
            <w:tcW w:w="0" w:type="auto"/>
            <w:tcBorders>
              <w:top w:val="single" w:sz="4" w:space="0" w:color="000000"/>
              <w:left w:val="single" w:sz="4" w:space="0" w:color="000000"/>
              <w:bottom w:val="single" w:sz="4" w:space="0" w:color="000000"/>
              <w:right w:val="single" w:sz="4" w:space="0" w:color="000000"/>
            </w:tcBorders>
            <w:vAlign w:val="center"/>
            <w:hideMark/>
          </w:tcPr>
          <w:p w14:paraId="1AF962E6"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"/var/folders/jr/zy8_bd_10ls33ph6gjmtq7_w0000gn/T/com.microsoft.Word/WebArchiveCopyPasteTempFiles/page2image21697680"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061C3896" wp14:editId="03B393C2">
                  <wp:extent cx="10795" cy="10795"/>
                  <wp:effectExtent l="0" t="0" r="0" b="0"/>
                  <wp:docPr id="52" name="Picture 52" descr="page2image2169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21697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bCs/>
                <w:color w:val="auto"/>
                <w:lang w:eastAsia="en-US" w:bidi="ar-SA"/>
              </w:rPr>
              <w:t>Version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53D7AF"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bCs/>
                <w:color w:val="auto"/>
                <w:lang w:eastAsia="en-US" w:bidi="ar-SA"/>
              </w:rPr>
              <w:t>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865560"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bCs/>
                <w:color w:val="auto"/>
                <w:lang w:eastAsia="en-US" w:bidi="ar-SA"/>
              </w:rPr>
              <w:t>Comments</w:t>
            </w:r>
          </w:p>
        </w:tc>
        <w:tc>
          <w:tcPr>
            <w:tcW w:w="2657" w:type="dxa"/>
            <w:tcBorders>
              <w:top w:val="single" w:sz="4" w:space="0" w:color="000000"/>
              <w:left w:val="single" w:sz="4" w:space="0" w:color="000000"/>
              <w:bottom w:val="single" w:sz="4" w:space="0" w:color="000000"/>
              <w:right w:val="single" w:sz="4" w:space="0" w:color="000000"/>
            </w:tcBorders>
            <w:vAlign w:val="center"/>
            <w:hideMark/>
          </w:tcPr>
          <w:p w14:paraId="27862702"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"/var/folders/jr/zy8_bd_10ls33ph6gjmtq7_w0000gn/T/com.microsoft.Word/WebArchiveCopyPasteTempFiles/page2image11250560"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1B3834F9" wp14:editId="5654F079">
                  <wp:extent cx="10795" cy="10795"/>
                  <wp:effectExtent l="0" t="0" r="0" b="0"/>
                  <wp:docPr id="46" name="Picture 46" descr="page2image1125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11250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"/var/folders/jr/zy8_bd_10ls33ph6gjmtq7_w0000gn/T/com.microsoft.Word/WebArchiveCopyPasteTempFiles/page2image21570976"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139A3EC2" wp14:editId="1F664210">
                  <wp:extent cx="10795" cy="10795"/>
                  <wp:effectExtent l="0" t="0" r="0" b="0"/>
                  <wp:docPr id="45" name="Picture 45" descr="page2image215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2image21570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bCs/>
                <w:color w:val="auto"/>
                <w:lang w:eastAsia="en-US" w:bidi="ar-SA"/>
              </w:rPr>
              <w:t xml:space="preserve">Author </w:t>
            </w:r>
          </w:p>
        </w:tc>
      </w:tr>
      <w:tr w:rsidR="00A8085B" w:rsidRPr="00BB1C8B" w14:paraId="6230B244" w14:textId="77777777" w:rsidTr="007939D1">
        <w:trPr>
          <w:trHeight w:val="35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B64701" w14:textId="4FDC0ECF" w:rsidR="00AD07DA" w:rsidRPr="00BB1C8B" w:rsidRDefault="00AD07DA" w:rsidP="00BB1C8B">
            <w:pPr>
              <w:pStyle w:val="BodyText"/>
              <w:jc w:val="both"/>
              <w:rPr>
                <w:rFonts w:eastAsia="Times New Roman" w:cs="Arial"/>
                <w:color w:val="auto"/>
                <w:highlight w:val="yellow"/>
                <w:lang w:eastAsia="en-US" w:bidi="ar-SA"/>
              </w:rPr>
            </w:pPr>
            <w:r w:rsidRPr="00BB1C8B">
              <w:rPr>
                <w:rFonts w:eastAsia="Times New Roman" w:cs="Arial"/>
                <w:color w:val="auto"/>
                <w:lang w:eastAsia="en-U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CEA152" w14:textId="4830F018" w:rsidR="00AD07DA" w:rsidRPr="00BB1C8B" w:rsidRDefault="00AD07DA" w:rsidP="00BB1C8B">
            <w:pPr>
              <w:pStyle w:val="BodyText"/>
              <w:jc w:val="both"/>
              <w:rPr>
                <w:rFonts w:eastAsia="Times New Roman" w:cs="Arial"/>
                <w:color w:val="auto"/>
                <w:highlight w:val="yellow"/>
                <w:lang w:eastAsia="en-U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F83DB" w14:textId="7662EB5A" w:rsidR="00AD07DA" w:rsidRPr="00BB1C8B" w:rsidRDefault="00AD07DA" w:rsidP="00BB1C8B">
            <w:pPr>
              <w:pStyle w:val="BodyText"/>
              <w:jc w:val="both"/>
              <w:rPr>
                <w:rFonts w:eastAsia="Times New Roman" w:cs="Arial"/>
                <w:color w:val="auto"/>
                <w:highlight w:val="yellow"/>
                <w:lang w:eastAsia="en-US" w:bidi="ar-SA"/>
              </w:rPr>
            </w:pPr>
          </w:p>
        </w:tc>
        <w:tc>
          <w:tcPr>
            <w:tcW w:w="2657" w:type="dxa"/>
            <w:tcBorders>
              <w:top w:val="single" w:sz="4" w:space="0" w:color="000000"/>
              <w:left w:val="single" w:sz="4" w:space="0" w:color="000000"/>
              <w:bottom w:val="single" w:sz="4" w:space="0" w:color="000000"/>
              <w:right w:val="single" w:sz="4" w:space="0" w:color="000000"/>
            </w:tcBorders>
            <w:vAlign w:val="center"/>
            <w:hideMark/>
          </w:tcPr>
          <w:p w14:paraId="2D4243D3" w14:textId="14E6F758" w:rsidR="00AD07DA" w:rsidRPr="00BB1C8B" w:rsidRDefault="00C751D8" w:rsidP="00BB1C8B">
            <w:pPr>
              <w:pStyle w:val="BodyText"/>
              <w:jc w:val="both"/>
              <w:rPr>
                <w:rFonts w:eastAsia="Times New Roman" w:cs="Arial"/>
                <w:color w:val="auto"/>
                <w:lang w:eastAsia="en-US" w:bidi="ar-SA"/>
              </w:rPr>
            </w:pPr>
            <w:r w:rsidRPr="00BB1C8B">
              <w:rPr>
                <w:rFonts w:eastAsia="Times New Roman" w:cs="Arial"/>
                <w:color w:val="auto"/>
                <w:lang w:eastAsia="en-US" w:bidi="ar-SA"/>
              </w:rPr>
              <w:t>S Rolfe</w:t>
            </w:r>
          </w:p>
        </w:tc>
      </w:tr>
      <w:tr w:rsidR="00A8085B" w:rsidRPr="00BB1C8B" w14:paraId="587E735A" w14:textId="77777777" w:rsidTr="00C751D8">
        <w:tc>
          <w:tcPr>
            <w:tcW w:w="0" w:type="auto"/>
            <w:tcBorders>
              <w:top w:val="single" w:sz="4" w:space="0" w:color="000000"/>
              <w:left w:val="single" w:sz="4" w:space="0" w:color="000000"/>
              <w:bottom w:val="single" w:sz="4" w:space="0" w:color="000000"/>
              <w:right w:val="single" w:sz="4" w:space="0" w:color="000000"/>
            </w:tcBorders>
            <w:vAlign w:val="center"/>
            <w:hideMark/>
          </w:tcPr>
          <w:p w14:paraId="0133D8E3"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"/var/folders/jr/zy8_bd_10ls33ph6gjmtq7_w0000gn/T/com.microsoft.Word/WebArchiveCopyPasteTempFiles/page2image11169408"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31013262" wp14:editId="15F6B9E3">
                  <wp:extent cx="10795" cy="10795"/>
                  <wp:effectExtent l="0" t="0" r="0" b="0"/>
                  <wp:docPr id="42" name="Picture 42" descr="page2image1116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1169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"/var/folders/jr/zy8_bd_10ls33ph6gjmtq7_w0000gn/T/com.microsoft.Word/WebArchiveCopyPasteTempFiles/page2image21565152"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3545FC9A" wp14:editId="58F87031">
                  <wp:extent cx="10795" cy="10795"/>
                  <wp:effectExtent l="0" t="0" r="0" b="0"/>
                  <wp:docPr id="40" name="Picture 40" descr="page2image2156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image21565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"/var/folders/jr/zy8_bd_10ls33ph6gjmtq7_w0000gn/T/com.microsoft.Word/WebArchiveCopyPasteTempFiles/page2image11163456"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4DF4F63F" wp14:editId="49979EAF">
                  <wp:extent cx="10795" cy="10795"/>
                  <wp:effectExtent l="0" t="0" r="0" b="0"/>
                  <wp:docPr id="39" name="Picture 39" descr="page2image1116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2image11163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142B72"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"/var/folders/jr/zy8_bd_10ls33ph6gjmtq7_w0000gn/T/com.microsoft.Word/WebArchiveCopyPasteTempFiles/page2image11143808"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58AF8A92" wp14:editId="6163EB90">
                  <wp:extent cx="10795" cy="10795"/>
                  <wp:effectExtent l="0" t="0" r="0" b="0"/>
                  <wp:docPr id="37" name="Picture 37" descr="page2image1114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image11143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389FC" w14:textId="77777777" w:rsidR="00AD07DA" w:rsidRPr="00BB1C8B" w:rsidRDefault="00AD07DA" w:rsidP="00BB1C8B">
            <w:pPr>
              <w:pStyle w:val="BodyText"/>
              <w:jc w:val="both"/>
              <w:rPr>
                <w:rFonts w:eastAsia="Times New Roman" w:cs="Arial"/>
                <w:color w:val="auto"/>
                <w:lang w:eastAsia="en-US" w:bidi="ar-SA"/>
              </w:rPr>
            </w:pPr>
          </w:p>
        </w:tc>
        <w:tc>
          <w:tcPr>
            <w:tcW w:w="2657" w:type="dxa"/>
            <w:tcBorders>
              <w:top w:val="single" w:sz="4" w:space="0" w:color="000000"/>
              <w:left w:val="single" w:sz="4" w:space="0" w:color="000000"/>
              <w:bottom w:val="single" w:sz="4" w:space="0" w:color="000000"/>
              <w:right w:val="single" w:sz="4" w:space="0" w:color="000000"/>
            </w:tcBorders>
            <w:vAlign w:val="center"/>
            <w:hideMark/>
          </w:tcPr>
          <w:p w14:paraId="5361581F" w14:textId="77777777" w:rsidR="00AD07DA" w:rsidRPr="00BB1C8B" w:rsidRDefault="00AD07DA"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"/var/folders/jr/zy8_bd_10ls33ph6gjmtq7_w0000gn/T/com.microsoft.Word/WebArchiveCopyPasteTempFiles/page2image11440832"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5150DC10" wp14:editId="2617291B">
                  <wp:extent cx="10795" cy="10795"/>
                  <wp:effectExtent l="0" t="0" r="0" b="0"/>
                  <wp:docPr id="36" name="Picture 36" descr="page2image1144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image11440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"/var/folders/jr/zy8_bd_10ls33ph6gjmtq7_w0000gn/T/com.microsoft.Word/WebArchiveCopyPasteTempFiles/page2image11440256"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6190BBBC" wp14:editId="087F0DB7">
                  <wp:extent cx="10795" cy="10795"/>
                  <wp:effectExtent l="0" t="0" r="0" b="0"/>
                  <wp:docPr id="35" name="Picture 35" descr="page2image1144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2image11440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"/var/folders/jr/zy8_bd_10ls33ph6gjmtq7_w0000gn/T/com.microsoft.Word/WebArchiveCopyPasteTempFiles/page2image11441216"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0D3DE6F9" wp14:editId="1AD2887F">
                  <wp:extent cx="10795" cy="10795"/>
                  <wp:effectExtent l="0" t="0" r="0" b="0"/>
                  <wp:docPr id="34" name="Picture 34" descr="page2image1144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1144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"/var/folders/jr/zy8_bd_10ls33ph6gjmtq7_w0000gn/T/com.microsoft.Word/WebArchiveCopyPasteTempFiles/page2image21699472"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19CB1FCB" wp14:editId="208F764E">
                  <wp:extent cx="10795" cy="10795"/>
                  <wp:effectExtent l="0" t="0" r="0" b="0"/>
                  <wp:docPr id="33" name="Picture 33" descr="page2image2169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image21699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p>
        </w:tc>
      </w:tr>
    </w:tbl>
    <w:p w14:paraId="6DD9665F" w14:textId="77777777" w:rsidR="00A8085B" w:rsidRPr="00BB1C8B" w:rsidRDefault="00A8085B" w:rsidP="00BB1C8B">
      <w:pPr>
        <w:pStyle w:val="BodyText"/>
        <w:jc w:val="both"/>
        <w:rPr>
          <w:rFonts w:eastAsia="Times New Roman" w:cs="Arial"/>
          <w:bCs/>
          <w:color w:val="auto"/>
          <w:lang w:eastAsia="en-US" w:bidi="ar-SA"/>
        </w:rPr>
      </w:pPr>
    </w:p>
    <w:p w14:paraId="4F49FE6E" w14:textId="659059FF" w:rsidR="00753F66" w:rsidRPr="00BB1C8B" w:rsidRDefault="00AD07DA" w:rsidP="00BB1C8B">
      <w:pPr>
        <w:pStyle w:val="BodyText"/>
        <w:jc w:val="both"/>
        <w:rPr>
          <w:rFonts w:eastAsia="Times New Roman" w:cs="Arial"/>
          <w:b/>
          <w:bCs/>
          <w:color w:val="auto"/>
          <w:lang w:eastAsia="en-US" w:bidi="ar-SA"/>
        </w:rPr>
      </w:pPr>
      <w:r w:rsidRPr="00BB1C8B">
        <w:rPr>
          <w:rFonts w:eastAsia="Times New Roman" w:cs="Arial"/>
          <w:b/>
          <w:bCs/>
          <w:color w:val="auto"/>
          <w:lang w:eastAsia="en-US" w:bidi="ar-SA"/>
        </w:rPr>
        <w:t xml:space="preserve">Principal Related Policies &amp; Procedures </w:t>
      </w:r>
    </w:p>
    <w:p w14:paraId="24B94EB5" w14:textId="77777777" w:rsidR="00BB1C8B" w:rsidRPr="00BB1C8B" w:rsidRDefault="00BB1C8B" w:rsidP="00BB1C8B">
      <w:pPr>
        <w:pStyle w:val="BodyText"/>
        <w:jc w:val="both"/>
        <w:rPr>
          <w:rFonts w:eastAsia="Times New Roman" w:cs="Arial"/>
          <w:color w:val="auto"/>
          <w:lang w:eastAsia="en-US" w:bidi="ar-SA"/>
        </w:rPr>
      </w:pPr>
    </w:p>
    <w:p w14:paraId="25C47059" w14:textId="77777777" w:rsidR="00753F66" w:rsidRPr="00BB1C8B" w:rsidRDefault="00753F66" w:rsidP="00BB1C8B">
      <w:pPr>
        <w:pStyle w:val="BodyText"/>
        <w:jc w:val="both"/>
        <w:rPr>
          <w:rFonts w:eastAsia="Times New Roman" w:cs="Arial"/>
          <w:vanish/>
          <w:color w:val="auto"/>
          <w:lang w:eastAsia="en-US" w:bidi="ar-SA"/>
        </w:rPr>
      </w:pPr>
    </w:p>
    <w:tbl>
      <w:tblPr>
        <w:tblW w:w="9634" w:type="dxa"/>
        <w:tblCellMar>
          <w:top w:w="15" w:type="dxa"/>
          <w:left w:w="15" w:type="dxa"/>
          <w:bottom w:w="15" w:type="dxa"/>
          <w:right w:w="15" w:type="dxa"/>
        </w:tblCellMar>
        <w:tblLook w:val="04A0" w:firstRow="1" w:lastRow="0" w:firstColumn="1" w:lastColumn="0" w:noHBand="0" w:noVBand="1"/>
      </w:tblPr>
      <w:tblGrid>
        <w:gridCol w:w="3681"/>
        <w:gridCol w:w="5953"/>
      </w:tblGrid>
      <w:tr w:rsidR="00753F66" w:rsidRPr="00BB1C8B" w14:paraId="5D0124D1" w14:textId="77777777" w:rsidTr="00AD07DA">
        <w:tc>
          <w:tcPr>
            <w:tcW w:w="3681" w:type="dxa"/>
            <w:tcBorders>
              <w:top w:val="single" w:sz="4" w:space="0" w:color="000000"/>
              <w:left w:val="single" w:sz="4" w:space="0" w:color="000000"/>
              <w:bottom w:val="single" w:sz="4" w:space="0" w:color="000000"/>
              <w:right w:val="single" w:sz="4" w:space="0" w:color="000000"/>
            </w:tcBorders>
            <w:vAlign w:val="center"/>
            <w:hideMark/>
          </w:tcPr>
          <w:p w14:paraId="3A5E5CE3" w14:textId="4313F1EE"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bCs/>
                <w:color w:val="auto"/>
                <w:lang w:eastAsia="en-US" w:bidi="ar-SA"/>
              </w:rPr>
              <w:t xml:space="preserve">Document Title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7118BC6A" w14:textId="03236CDF"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bCs/>
                <w:color w:val="auto"/>
                <w:lang w:eastAsia="en-US" w:bidi="ar-SA"/>
              </w:rPr>
              <w:t xml:space="preserve">Location </w:t>
            </w:r>
          </w:p>
        </w:tc>
      </w:tr>
      <w:tr w:rsidR="00753F66" w:rsidRPr="00BB1C8B" w14:paraId="56A06447" w14:textId="77777777" w:rsidTr="00AD07DA">
        <w:tc>
          <w:tcPr>
            <w:tcW w:w="3681" w:type="dxa"/>
            <w:tcBorders>
              <w:top w:val="single" w:sz="4" w:space="0" w:color="000000"/>
              <w:left w:val="single" w:sz="4" w:space="0" w:color="000000"/>
              <w:bottom w:val="single" w:sz="4" w:space="0" w:color="000000"/>
              <w:right w:val="single" w:sz="4" w:space="0" w:color="000000"/>
            </w:tcBorders>
            <w:vAlign w:val="center"/>
            <w:hideMark/>
          </w:tcPr>
          <w:p w14:paraId="0FEE5EF0" w14:textId="0457144A" w:rsidR="00753F66" w:rsidRPr="00BB1C8B" w:rsidRDefault="00A72902" w:rsidP="00BB1C8B">
            <w:pPr>
              <w:pStyle w:val="BodyText"/>
              <w:jc w:val="both"/>
              <w:rPr>
                <w:rFonts w:eastAsia="Times New Roman" w:cs="Arial"/>
                <w:color w:val="auto"/>
                <w:highlight w:val="yellow"/>
                <w:lang w:eastAsia="en-US" w:bidi="ar-SA"/>
              </w:rPr>
            </w:pPr>
            <w:r w:rsidRPr="00BB1C8B">
              <w:rPr>
                <w:rFonts w:eastAsia="Times New Roman" w:cs="Arial"/>
                <w:color w:val="auto"/>
                <w:lang w:eastAsia="en-US" w:bidi="ar-SA"/>
              </w:rPr>
              <w:t>Safeguarding children and vulnerable adults</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46BCDE13"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GC Policies &amp; Procedures </w:t>
            </w:r>
          </w:p>
        </w:tc>
      </w:tr>
      <w:tr w:rsidR="00753F66" w:rsidRPr="00BB1C8B" w14:paraId="6DA7A43C" w14:textId="77777777" w:rsidTr="00AD07DA">
        <w:tc>
          <w:tcPr>
            <w:tcW w:w="3681" w:type="dxa"/>
            <w:tcBorders>
              <w:top w:val="single" w:sz="4" w:space="0" w:color="000000"/>
              <w:left w:val="single" w:sz="4" w:space="0" w:color="000000"/>
              <w:bottom w:val="single" w:sz="4" w:space="0" w:color="000000"/>
              <w:right w:val="single" w:sz="4" w:space="0" w:color="000000"/>
            </w:tcBorders>
            <w:vAlign w:val="center"/>
            <w:hideMark/>
          </w:tcPr>
          <w:p w14:paraId="7D5C3336" w14:textId="29E9A1F3" w:rsidR="00753F66" w:rsidRPr="00BB1C8B" w:rsidRDefault="00C751D8" w:rsidP="00BB1C8B">
            <w:pPr>
              <w:pStyle w:val="BodyText"/>
              <w:jc w:val="both"/>
              <w:rPr>
                <w:rFonts w:eastAsia="Times New Roman" w:cs="Arial"/>
                <w:color w:val="auto"/>
                <w:highlight w:val="yellow"/>
                <w:lang w:eastAsia="en-US" w:bidi="ar-SA"/>
              </w:rPr>
            </w:pPr>
            <w:r w:rsidRPr="00BB1C8B">
              <w:rPr>
                <w:rFonts w:eastAsia="Times New Roman" w:cs="Arial"/>
                <w:color w:val="auto"/>
                <w:lang w:eastAsia="en-US" w:bidi="ar-SA"/>
              </w:rPr>
              <w:t>Grievance and Disciplinary Polic</w:t>
            </w:r>
            <w:r w:rsidR="00A72902" w:rsidRPr="00BB1C8B">
              <w:rPr>
                <w:rFonts w:eastAsia="Times New Roman" w:cs="Arial"/>
                <w:color w:val="auto"/>
                <w:lang w:eastAsia="en-US" w:bidi="ar-SA"/>
              </w:rPr>
              <w:t>y</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2072C2CB" w14:textId="4723049D"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fldChar w:fldCharType="begin"/>
            </w:r>
            <w:r w:rsidRPr="00BB1C8B">
              <w:rPr>
                <w:rFonts w:eastAsia="Times New Roman" w:cs="Arial"/>
                <w:color w:val="auto"/>
                <w:lang w:eastAsia="en-US" w:bidi="ar-SA"/>
              </w:rPr>
              <w:instrText xml:space="preserve"> INCLUDEPICTURE "/var/folders/jr/zy8_bd_10ls33ph6gjmtq7_w0000gn/T/com.microsoft.Word/WebArchiveCopyPasteTempFiles/page2image11206016" \* MERGEFORMATINET </w:instrText>
            </w:r>
            <w:r w:rsidRPr="00BB1C8B">
              <w:rPr>
                <w:rFonts w:eastAsia="Times New Roman" w:cs="Arial"/>
                <w:color w:val="auto"/>
                <w:lang w:eastAsia="en-US" w:bidi="ar-SA"/>
              </w:rPr>
              <w:fldChar w:fldCharType="separate"/>
            </w:r>
            <w:r w:rsidRPr="00BB1C8B">
              <w:rPr>
                <w:rFonts w:eastAsia="Times New Roman" w:cs="Arial"/>
                <w:noProof/>
                <w:color w:val="auto"/>
                <w:lang w:val="en-US" w:eastAsia="en-US" w:bidi="ar-SA"/>
              </w:rPr>
              <w:drawing>
                <wp:inline distT="0" distB="0" distL="0" distR="0" wp14:anchorId="5250BD65" wp14:editId="091C925D">
                  <wp:extent cx="10795" cy="10795"/>
                  <wp:effectExtent l="0" t="0" r="0" b="0"/>
                  <wp:docPr id="24" name="Picture 24" descr="page2image112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2image11206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1C8B">
              <w:rPr>
                <w:rFonts w:eastAsia="Times New Roman" w:cs="Arial"/>
                <w:color w:val="auto"/>
                <w:lang w:eastAsia="en-US" w:bidi="ar-SA"/>
              </w:rPr>
              <w:fldChar w:fldCharType="end"/>
            </w:r>
            <w:r w:rsidRPr="00BB1C8B">
              <w:rPr>
                <w:rFonts w:eastAsia="Times New Roman" w:cs="Arial"/>
                <w:color w:val="auto"/>
                <w:lang w:eastAsia="en-US" w:bidi="ar-SA"/>
              </w:rPr>
              <w:t xml:space="preserve">GC Policies &amp; Procedures </w:t>
            </w:r>
          </w:p>
        </w:tc>
      </w:tr>
      <w:tr w:rsidR="007939D1" w:rsidRPr="00BB1C8B" w14:paraId="2F5A321D" w14:textId="77777777" w:rsidTr="00AD07DA">
        <w:tc>
          <w:tcPr>
            <w:tcW w:w="3681" w:type="dxa"/>
            <w:tcBorders>
              <w:top w:val="single" w:sz="4" w:space="0" w:color="000000"/>
              <w:left w:val="single" w:sz="4" w:space="0" w:color="000000"/>
              <w:bottom w:val="single" w:sz="4" w:space="0" w:color="000000"/>
              <w:right w:val="single" w:sz="4" w:space="0" w:color="000000"/>
            </w:tcBorders>
            <w:vAlign w:val="center"/>
          </w:tcPr>
          <w:p w14:paraId="35DCB024" w14:textId="32413F9A" w:rsidR="007939D1" w:rsidRPr="00BB1C8B" w:rsidRDefault="007939D1" w:rsidP="00BB1C8B">
            <w:pPr>
              <w:pStyle w:val="BodyText"/>
              <w:jc w:val="both"/>
              <w:rPr>
                <w:rFonts w:eastAsia="Times New Roman" w:cs="Arial"/>
                <w:color w:val="auto"/>
                <w:lang w:eastAsia="en-US" w:bidi="ar-SA"/>
              </w:rPr>
            </w:pPr>
            <w:r w:rsidRPr="00BB1C8B">
              <w:rPr>
                <w:rFonts w:eastAsia="Times New Roman" w:cs="Arial"/>
                <w:color w:val="auto"/>
                <w:lang w:eastAsia="en-US" w:bidi="ar-SA"/>
              </w:rPr>
              <w:t>Staff Handbook</w:t>
            </w:r>
          </w:p>
        </w:tc>
        <w:tc>
          <w:tcPr>
            <w:tcW w:w="5953" w:type="dxa"/>
            <w:tcBorders>
              <w:top w:val="single" w:sz="4" w:space="0" w:color="000000"/>
              <w:left w:val="single" w:sz="4" w:space="0" w:color="000000"/>
              <w:bottom w:val="single" w:sz="4" w:space="0" w:color="000000"/>
              <w:right w:val="single" w:sz="4" w:space="0" w:color="000000"/>
            </w:tcBorders>
            <w:vAlign w:val="center"/>
          </w:tcPr>
          <w:p w14:paraId="6E5E3668" w14:textId="0C31D236" w:rsidR="007939D1" w:rsidRPr="00BB1C8B" w:rsidRDefault="007939D1" w:rsidP="00BB1C8B">
            <w:pPr>
              <w:pStyle w:val="BodyText"/>
              <w:jc w:val="both"/>
              <w:rPr>
                <w:rFonts w:eastAsia="Times New Roman" w:cs="Arial"/>
                <w:color w:val="auto"/>
                <w:lang w:eastAsia="en-US" w:bidi="ar-SA"/>
              </w:rPr>
            </w:pPr>
            <w:r w:rsidRPr="00BB1C8B">
              <w:rPr>
                <w:rFonts w:eastAsia="Times New Roman" w:cs="Arial"/>
                <w:color w:val="auto"/>
                <w:lang w:eastAsia="en-US" w:bidi="ar-SA"/>
              </w:rPr>
              <w:t>GC Handbook</w:t>
            </w:r>
          </w:p>
        </w:tc>
      </w:tr>
    </w:tbl>
    <w:p w14:paraId="425FE69F" w14:textId="77777777" w:rsidR="00A8085B" w:rsidRPr="00BB1C8B" w:rsidRDefault="00A8085B" w:rsidP="00BB1C8B">
      <w:pPr>
        <w:pStyle w:val="BodyText"/>
        <w:jc w:val="both"/>
        <w:rPr>
          <w:rFonts w:eastAsia="Times New Roman" w:cs="Arial"/>
          <w:bCs/>
          <w:color w:val="auto"/>
          <w:lang w:eastAsia="en-US" w:bidi="ar-SA"/>
        </w:rPr>
      </w:pPr>
    </w:p>
    <w:p w14:paraId="6FCAD742" w14:textId="77777777" w:rsidR="00A8085B" w:rsidRPr="00BB1C8B" w:rsidRDefault="00A8085B" w:rsidP="00BB1C8B">
      <w:pPr>
        <w:pStyle w:val="BodyText"/>
        <w:jc w:val="both"/>
        <w:rPr>
          <w:rFonts w:eastAsia="Times New Roman" w:cs="Arial"/>
          <w:bCs/>
          <w:color w:val="auto"/>
          <w:lang w:eastAsia="en-US" w:bidi="ar-SA"/>
        </w:rPr>
      </w:pPr>
    </w:p>
    <w:p w14:paraId="45F5B395" w14:textId="77777777" w:rsidR="00A8085B" w:rsidRPr="00BB1C8B" w:rsidRDefault="00A8085B" w:rsidP="00BB1C8B">
      <w:pPr>
        <w:pStyle w:val="BodyText"/>
        <w:jc w:val="both"/>
        <w:rPr>
          <w:rFonts w:eastAsia="Times New Roman" w:cs="Arial"/>
          <w:bCs/>
          <w:color w:val="auto"/>
          <w:lang w:eastAsia="en-US" w:bidi="ar-SA"/>
        </w:rPr>
      </w:pPr>
    </w:p>
    <w:p w14:paraId="7988581F" w14:textId="1CC42BCF" w:rsidR="00753F66" w:rsidRPr="00BB1C8B" w:rsidRDefault="00AD07DA" w:rsidP="00BB1C8B">
      <w:pPr>
        <w:pStyle w:val="BodyText"/>
        <w:jc w:val="both"/>
        <w:rPr>
          <w:rFonts w:eastAsia="Times New Roman" w:cs="Arial"/>
          <w:b/>
          <w:color w:val="auto"/>
          <w:lang w:eastAsia="en-US" w:bidi="ar-SA"/>
        </w:rPr>
      </w:pPr>
      <w:r w:rsidRPr="00BB1C8B">
        <w:rPr>
          <w:rFonts w:eastAsia="Times New Roman" w:cs="Arial"/>
          <w:b/>
          <w:bCs/>
          <w:color w:val="auto"/>
          <w:lang w:eastAsia="en-US" w:bidi="ar-SA"/>
        </w:rPr>
        <w:t xml:space="preserve">Confirmation </w:t>
      </w:r>
      <w:r w:rsidR="001D3AFC" w:rsidRPr="00BB1C8B">
        <w:rPr>
          <w:rFonts w:eastAsia="Times New Roman" w:cs="Arial"/>
          <w:b/>
          <w:bCs/>
          <w:color w:val="auto"/>
          <w:lang w:eastAsia="en-US" w:bidi="ar-SA"/>
        </w:rPr>
        <w:t>of</w:t>
      </w:r>
      <w:r w:rsidRPr="00BB1C8B">
        <w:rPr>
          <w:rFonts w:eastAsia="Times New Roman" w:cs="Arial"/>
          <w:b/>
          <w:bCs/>
          <w:color w:val="auto"/>
          <w:lang w:eastAsia="en-US" w:bidi="ar-SA"/>
        </w:rPr>
        <w:t xml:space="preserve"> Receipt </w:t>
      </w:r>
      <w:r w:rsidR="001D3AFC" w:rsidRPr="00BB1C8B">
        <w:rPr>
          <w:rFonts w:eastAsia="Times New Roman" w:cs="Arial"/>
          <w:b/>
          <w:bCs/>
          <w:color w:val="auto"/>
          <w:lang w:eastAsia="en-US" w:bidi="ar-SA"/>
        </w:rPr>
        <w:t>of</w:t>
      </w:r>
      <w:r w:rsidRPr="00BB1C8B">
        <w:rPr>
          <w:rFonts w:eastAsia="Times New Roman" w:cs="Arial"/>
          <w:b/>
          <w:bCs/>
          <w:color w:val="auto"/>
          <w:lang w:eastAsia="en-US" w:bidi="ar-SA"/>
        </w:rPr>
        <w:t xml:space="preserve"> Policy &amp; Procedure </w:t>
      </w:r>
    </w:p>
    <w:p w14:paraId="02F6B79B" w14:textId="77777777" w:rsidR="00C751D8" w:rsidRPr="00BB1C8B" w:rsidRDefault="00C751D8" w:rsidP="00BB1C8B">
      <w:pPr>
        <w:pStyle w:val="BodyText"/>
        <w:jc w:val="both"/>
        <w:rPr>
          <w:rFonts w:eastAsia="Times New Roman" w:cs="Arial"/>
          <w:color w:val="auto"/>
          <w:lang w:eastAsia="en-US" w:bidi="ar-SA"/>
        </w:rPr>
      </w:pPr>
    </w:p>
    <w:p w14:paraId="7EA99A2A" w14:textId="77777777"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I confirm I have received a copy of this policy and procedure and have read and understood the contents. I also confirm I have sought clarification from my line manager on any issues which I am not clear about. </w:t>
      </w:r>
    </w:p>
    <w:p w14:paraId="4DEE5DFE" w14:textId="77777777" w:rsidR="00C751D8" w:rsidRPr="00BB1C8B" w:rsidRDefault="00C751D8" w:rsidP="00BB1C8B">
      <w:pPr>
        <w:pStyle w:val="BodyText"/>
        <w:jc w:val="both"/>
        <w:rPr>
          <w:rFonts w:eastAsia="Times New Roman" w:cs="Arial"/>
          <w:color w:val="auto"/>
          <w:lang w:eastAsia="en-US" w:bidi="ar-SA"/>
        </w:rPr>
      </w:pPr>
    </w:p>
    <w:p w14:paraId="276F6FD1" w14:textId="77777777" w:rsidR="00961D29" w:rsidRPr="00BB1C8B" w:rsidRDefault="00961D29" w:rsidP="00BB1C8B">
      <w:pPr>
        <w:pStyle w:val="BodyText"/>
        <w:jc w:val="both"/>
        <w:rPr>
          <w:rFonts w:eastAsia="Times New Roman" w:cs="Arial"/>
          <w:color w:val="auto"/>
          <w:lang w:eastAsia="en-US" w:bidi="ar-SA"/>
        </w:rPr>
      </w:pPr>
    </w:p>
    <w:p w14:paraId="4B8C35AB" w14:textId="0E95E499"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Signed: </w:t>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00961D29" w:rsidRPr="00BB1C8B">
        <w:rPr>
          <w:rFonts w:eastAsia="Times New Roman" w:cs="Arial"/>
          <w:color w:val="auto"/>
          <w:lang w:eastAsia="en-US" w:bidi="ar-SA"/>
        </w:rPr>
        <w:tab/>
      </w:r>
      <w:r w:rsidRPr="00BB1C8B">
        <w:rPr>
          <w:rFonts w:eastAsia="Times New Roman" w:cs="Arial"/>
          <w:color w:val="auto"/>
          <w:lang w:eastAsia="en-US" w:bidi="ar-SA"/>
        </w:rPr>
        <w:t xml:space="preserve">Date: </w:t>
      </w:r>
    </w:p>
    <w:p w14:paraId="4C98CB51" w14:textId="77777777" w:rsidR="00C751D8" w:rsidRPr="00BB1C8B" w:rsidRDefault="00C751D8" w:rsidP="00BB1C8B">
      <w:pPr>
        <w:pStyle w:val="BodyText"/>
        <w:jc w:val="both"/>
        <w:rPr>
          <w:rFonts w:eastAsia="Times New Roman" w:cs="Arial"/>
          <w:color w:val="auto"/>
          <w:lang w:eastAsia="en-US" w:bidi="ar-SA"/>
        </w:rPr>
      </w:pPr>
    </w:p>
    <w:p w14:paraId="79215B2C" w14:textId="77777777" w:rsidR="00961D29" w:rsidRPr="00BB1C8B" w:rsidRDefault="00961D29" w:rsidP="00BB1C8B">
      <w:pPr>
        <w:pStyle w:val="BodyText"/>
        <w:jc w:val="both"/>
        <w:rPr>
          <w:rFonts w:eastAsia="Times New Roman" w:cs="Arial"/>
          <w:color w:val="auto"/>
          <w:lang w:eastAsia="en-US" w:bidi="ar-SA"/>
        </w:rPr>
      </w:pPr>
    </w:p>
    <w:p w14:paraId="5CF3B710" w14:textId="3CB925E9" w:rsidR="00753F66" w:rsidRPr="00BB1C8B" w:rsidRDefault="00753F66" w:rsidP="00BB1C8B">
      <w:pPr>
        <w:pStyle w:val="BodyText"/>
        <w:jc w:val="both"/>
        <w:rPr>
          <w:rFonts w:eastAsia="Times New Roman" w:cs="Arial"/>
          <w:color w:val="auto"/>
          <w:lang w:eastAsia="en-US" w:bidi="ar-SA"/>
        </w:rPr>
      </w:pPr>
      <w:r w:rsidRPr="00BB1C8B">
        <w:rPr>
          <w:rFonts w:eastAsia="Times New Roman" w:cs="Arial"/>
          <w:color w:val="auto"/>
          <w:lang w:eastAsia="en-US" w:bidi="ar-SA"/>
        </w:rPr>
        <w:t xml:space="preserve">Please return this signed copy to your individual </w:t>
      </w:r>
      <w:r w:rsidR="001D3AFC" w:rsidRPr="00BB1C8B">
        <w:rPr>
          <w:rFonts w:eastAsia="Times New Roman" w:cs="Arial"/>
          <w:color w:val="auto"/>
          <w:lang w:eastAsia="en-US" w:bidi="ar-SA"/>
        </w:rPr>
        <w:t>Policies</w:t>
      </w:r>
      <w:r w:rsidRPr="00BB1C8B">
        <w:rPr>
          <w:rFonts w:eastAsia="Times New Roman" w:cs="Arial"/>
          <w:color w:val="auto"/>
          <w:lang w:eastAsia="en-US" w:bidi="ar-SA"/>
        </w:rPr>
        <w:t xml:space="preserve"> and Procedures </w:t>
      </w:r>
      <w:r w:rsidR="00D90B0E" w:rsidRPr="00BB1C8B">
        <w:rPr>
          <w:rFonts w:eastAsia="Times New Roman" w:cs="Arial"/>
          <w:color w:val="auto"/>
          <w:lang w:eastAsia="en-US" w:bidi="ar-SA"/>
        </w:rPr>
        <w:t>F</w:t>
      </w:r>
      <w:r w:rsidRPr="00BB1C8B">
        <w:rPr>
          <w:rFonts w:eastAsia="Times New Roman" w:cs="Arial"/>
          <w:color w:val="auto"/>
          <w:lang w:eastAsia="en-US" w:bidi="ar-SA"/>
        </w:rPr>
        <w:t xml:space="preserve">older for future reference. </w:t>
      </w:r>
    </w:p>
    <w:p w14:paraId="41ED0F6D" w14:textId="77777777" w:rsidR="00126397" w:rsidRPr="00BB1C8B" w:rsidRDefault="00126397" w:rsidP="00BB1C8B">
      <w:pPr>
        <w:pStyle w:val="BodyText"/>
        <w:jc w:val="both"/>
        <w:rPr>
          <w:rFonts w:cs="Arial"/>
          <w:color w:val="auto"/>
        </w:rPr>
      </w:pPr>
    </w:p>
    <w:p w14:paraId="3E75AF53" w14:textId="202D4518" w:rsidR="00126397" w:rsidRPr="00BB1C8B" w:rsidRDefault="00126397" w:rsidP="00BB1C8B">
      <w:pPr>
        <w:pStyle w:val="BodyText"/>
        <w:jc w:val="both"/>
        <w:rPr>
          <w:rFonts w:cs="Arial"/>
          <w:color w:val="auto"/>
        </w:rPr>
      </w:pPr>
    </w:p>
    <w:p w14:paraId="03C0758D" w14:textId="096A4ECF" w:rsidR="00AD07DA" w:rsidRPr="00BB1C8B" w:rsidRDefault="00AD07DA" w:rsidP="00BB1C8B">
      <w:pPr>
        <w:pStyle w:val="BodyText"/>
        <w:jc w:val="both"/>
        <w:rPr>
          <w:rFonts w:cs="Arial"/>
          <w:color w:val="auto"/>
        </w:rPr>
      </w:pPr>
    </w:p>
    <w:p w14:paraId="4E5E1199" w14:textId="09D5EF7B" w:rsidR="00AD07DA" w:rsidRPr="00BB1C8B" w:rsidRDefault="00AD07DA" w:rsidP="00BB1C8B">
      <w:pPr>
        <w:pStyle w:val="BodyText"/>
        <w:jc w:val="both"/>
        <w:rPr>
          <w:rFonts w:cs="Arial"/>
          <w:b/>
          <w:color w:val="auto"/>
        </w:rPr>
      </w:pPr>
    </w:p>
    <w:p w14:paraId="6F50ED70" w14:textId="5DD945D1" w:rsidR="00AD07DA" w:rsidRPr="00BB1C8B" w:rsidRDefault="00AD07DA" w:rsidP="00BB1C8B">
      <w:pPr>
        <w:pStyle w:val="BodyText"/>
        <w:jc w:val="both"/>
        <w:rPr>
          <w:rFonts w:cs="Arial"/>
          <w:b/>
          <w:color w:val="auto"/>
        </w:rPr>
      </w:pPr>
    </w:p>
    <w:p w14:paraId="7358545D" w14:textId="1EA97424" w:rsidR="00A8085B" w:rsidRPr="00BB1C8B" w:rsidRDefault="00A8085B" w:rsidP="00BB1C8B">
      <w:pPr>
        <w:pStyle w:val="BodyText"/>
        <w:jc w:val="both"/>
        <w:rPr>
          <w:rFonts w:cs="Arial"/>
          <w:b/>
          <w:color w:val="auto"/>
        </w:rPr>
      </w:pPr>
    </w:p>
    <w:p w14:paraId="65D94265" w14:textId="5AD51B2B" w:rsidR="00A8085B" w:rsidRPr="00BB1C8B" w:rsidRDefault="00A8085B" w:rsidP="00BB1C8B">
      <w:pPr>
        <w:pStyle w:val="BodyText"/>
        <w:jc w:val="both"/>
        <w:rPr>
          <w:rFonts w:cs="Arial"/>
          <w:b/>
          <w:color w:val="auto"/>
        </w:rPr>
      </w:pPr>
    </w:p>
    <w:p w14:paraId="3C8031D7" w14:textId="1D04CA31" w:rsidR="00A8085B" w:rsidRPr="00BB1C8B" w:rsidRDefault="00A8085B" w:rsidP="00BB1C8B">
      <w:pPr>
        <w:pStyle w:val="BodyText"/>
        <w:jc w:val="both"/>
        <w:rPr>
          <w:rFonts w:cs="Arial"/>
          <w:b/>
          <w:color w:val="auto"/>
        </w:rPr>
      </w:pPr>
    </w:p>
    <w:p w14:paraId="5BCD7F68" w14:textId="759DAF2A" w:rsidR="00A8085B" w:rsidRPr="00BB1C8B" w:rsidRDefault="00A8085B" w:rsidP="00BB1C8B">
      <w:pPr>
        <w:pStyle w:val="BodyText"/>
        <w:jc w:val="both"/>
        <w:rPr>
          <w:rFonts w:cs="Arial"/>
          <w:b/>
          <w:color w:val="auto"/>
        </w:rPr>
      </w:pPr>
    </w:p>
    <w:p w14:paraId="4608B2D6" w14:textId="77777777" w:rsidR="00C751D8" w:rsidRPr="00BB1C8B" w:rsidRDefault="00C751D8" w:rsidP="00BB1C8B">
      <w:pPr>
        <w:pStyle w:val="BodyText"/>
        <w:jc w:val="both"/>
        <w:rPr>
          <w:rFonts w:cs="Arial"/>
          <w:b/>
          <w:color w:val="auto"/>
        </w:rPr>
      </w:pPr>
    </w:p>
    <w:p w14:paraId="56C18EE9" w14:textId="77777777" w:rsidR="00C751D8" w:rsidRPr="00BB1C8B" w:rsidRDefault="00C751D8" w:rsidP="00BB1C8B">
      <w:pPr>
        <w:pStyle w:val="BodyText"/>
        <w:jc w:val="both"/>
        <w:rPr>
          <w:rFonts w:cs="Arial"/>
          <w:b/>
          <w:color w:val="auto"/>
        </w:rPr>
      </w:pPr>
    </w:p>
    <w:p w14:paraId="5A94724F" w14:textId="77777777" w:rsidR="00C751D8" w:rsidRPr="00BB1C8B" w:rsidRDefault="00C751D8" w:rsidP="00BB1C8B">
      <w:pPr>
        <w:pStyle w:val="BodyText"/>
        <w:jc w:val="both"/>
        <w:rPr>
          <w:rFonts w:cs="Arial"/>
          <w:b/>
          <w:color w:val="auto"/>
        </w:rPr>
      </w:pPr>
    </w:p>
    <w:p w14:paraId="3D55DE29" w14:textId="2238A722" w:rsidR="00A8085B" w:rsidRPr="00BB1C8B" w:rsidRDefault="00A8085B" w:rsidP="00BB1C8B">
      <w:pPr>
        <w:pStyle w:val="BodyText"/>
        <w:jc w:val="both"/>
        <w:rPr>
          <w:rFonts w:cs="Arial"/>
          <w:b/>
          <w:color w:val="auto"/>
        </w:rPr>
      </w:pPr>
    </w:p>
    <w:p w14:paraId="72708DD4" w14:textId="62FDECFC" w:rsidR="00A8085B" w:rsidRPr="00BB1C8B" w:rsidRDefault="00A8085B" w:rsidP="00BB1C8B">
      <w:pPr>
        <w:pStyle w:val="BodyText"/>
        <w:jc w:val="both"/>
        <w:rPr>
          <w:rFonts w:cs="Arial"/>
          <w:b/>
          <w:color w:val="auto"/>
        </w:rPr>
      </w:pPr>
    </w:p>
    <w:p w14:paraId="3EE3689B" w14:textId="77777777" w:rsidR="00A2408D" w:rsidRPr="00BB1C8B" w:rsidRDefault="00C751D8" w:rsidP="00BB1C8B">
      <w:pPr>
        <w:pStyle w:val="BodyText"/>
        <w:jc w:val="both"/>
        <w:rPr>
          <w:rFonts w:cs="Arial"/>
          <w:b/>
          <w:color w:val="auto"/>
        </w:rPr>
      </w:pPr>
      <w:r w:rsidRPr="00BB1C8B">
        <w:rPr>
          <w:rFonts w:cs="Arial"/>
          <w:b/>
          <w:color w:val="auto"/>
        </w:rPr>
        <w:t xml:space="preserve">Equality, </w:t>
      </w:r>
      <w:r w:rsidR="00074C75" w:rsidRPr="00BB1C8B">
        <w:rPr>
          <w:rFonts w:cs="Arial"/>
          <w:b/>
          <w:color w:val="auto"/>
        </w:rPr>
        <w:t xml:space="preserve">Diversity </w:t>
      </w:r>
      <w:r w:rsidRPr="00BB1C8B">
        <w:rPr>
          <w:rFonts w:cs="Arial"/>
          <w:b/>
          <w:color w:val="auto"/>
        </w:rPr>
        <w:t xml:space="preserve">&amp; Inclusion </w:t>
      </w:r>
      <w:r w:rsidR="00A2408D" w:rsidRPr="00BB1C8B">
        <w:rPr>
          <w:rFonts w:cs="Arial"/>
          <w:b/>
          <w:color w:val="auto"/>
        </w:rPr>
        <w:t>Policy</w:t>
      </w:r>
    </w:p>
    <w:p w14:paraId="2F776419" w14:textId="77777777" w:rsidR="00A2408D" w:rsidRPr="00BB1C8B" w:rsidRDefault="00A2408D" w:rsidP="00BB1C8B">
      <w:pPr>
        <w:pStyle w:val="BodyText"/>
        <w:jc w:val="both"/>
        <w:rPr>
          <w:rFonts w:cs="Arial"/>
          <w:b/>
          <w:color w:val="auto"/>
        </w:rPr>
      </w:pPr>
    </w:p>
    <w:p w14:paraId="31FCEC02" w14:textId="3530E2BE" w:rsidR="00126397" w:rsidRPr="00BB1C8B" w:rsidRDefault="00074C75" w:rsidP="00BB1C8B">
      <w:pPr>
        <w:pStyle w:val="BodyText"/>
        <w:jc w:val="both"/>
        <w:rPr>
          <w:rFonts w:cs="Arial"/>
          <w:b/>
          <w:color w:val="auto"/>
        </w:rPr>
      </w:pPr>
      <w:r w:rsidRPr="00BB1C8B">
        <w:rPr>
          <w:rFonts w:cs="Arial"/>
          <w:b/>
          <w:color w:val="auto"/>
        </w:rPr>
        <w:t>Statement</w:t>
      </w:r>
      <w:r w:rsidR="00C751D8" w:rsidRPr="00BB1C8B">
        <w:rPr>
          <w:rFonts w:cs="Arial"/>
          <w:b/>
          <w:color w:val="auto"/>
        </w:rPr>
        <w:t xml:space="preserve"> of Intent</w:t>
      </w:r>
    </w:p>
    <w:p w14:paraId="4EF6CAAA" w14:textId="77777777" w:rsidR="00126397" w:rsidRPr="00BB1C8B" w:rsidRDefault="00126397" w:rsidP="00BB1C8B">
      <w:pPr>
        <w:pStyle w:val="BodyText"/>
        <w:jc w:val="both"/>
        <w:rPr>
          <w:rFonts w:cs="Arial"/>
          <w:bCs/>
          <w:color w:val="auto"/>
        </w:rPr>
      </w:pPr>
    </w:p>
    <w:p w14:paraId="3A00765F" w14:textId="3E9B34B7" w:rsidR="00C751D8" w:rsidRPr="00BB1C8B" w:rsidRDefault="00E73E0C" w:rsidP="00BB1C8B">
      <w:pPr>
        <w:pStyle w:val="BodyText"/>
        <w:jc w:val="both"/>
        <w:rPr>
          <w:rFonts w:cs="Arial"/>
          <w:color w:val="auto"/>
        </w:rPr>
      </w:pPr>
      <w:r w:rsidRPr="00BB1C8B">
        <w:rPr>
          <w:rFonts w:cs="Arial"/>
          <w:color w:val="auto"/>
        </w:rPr>
        <w:t xml:space="preserve">Green Corridor </w:t>
      </w:r>
      <w:r w:rsidR="00944341" w:rsidRPr="00BB1C8B">
        <w:rPr>
          <w:rFonts w:cs="Arial"/>
          <w:color w:val="auto"/>
        </w:rPr>
        <w:t>is</w:t>
      </w:r>
      <w:r w:rsidR="00C751D8" w:rsidRPr="00BB1C8B">
        <w:rPr>
          <w:rFonts w:cs="Arial"/>
          <w:color w:val="auto"/>
        </w:rPr>
        <w:t xml:space="preserve"> committed to creating a stimulating, supportive and inclusive learning environment for all, free from discrimination</w:t>
      </w:r>
      <w:r w:rsidR="00944341" w:rsidRPr="00BB1C8B">
        <w:rPr>
          <w:rFonts w:cs="Arial"/>
          <w:color w:val="auto"/>
        </w:rPr>
        <w:t>,</w:t>
      </w:r>
      <w:r w:rsidR="00C751D8" w:rsidRPr="00BB1C8B">
        <w:rPr>
          <w:rFonts w:cs="Arial"/>
          <w:color w:val="auto"/>
        </w:rPr>
        <w:t xml:space="preserve"> harassment and bullying.  We also aim to foster an organisational culture of mutual respect and support for diversity where all learners, staff and volunteers are able to achieve their full potential.</w:t>
      </w:r>
    </w:p>
    <w:p w14:paraId="6550EB1F" w14:textId="77777777" w:rsidR="00C751D8" w:rsidRPr="00BB1C8B" w:rsidRDefault="00C751D8" w:rsidP="00BB1C8B">
      <w:pPr>
        <w:pStyle w:val="BodyText"/>
        <w:jc w:val="both"/>
        <w:rPr>
          <w:rFonts w:cs="Arial"/>
          <w:color w:val="auto"/>
        </w:rPr>
      </w:pPr>
    </w:p>
    <w:p w14:paraId="31A17476" w14:textId="77777777" w:rsidR="00944341" w:rsidRPr="00BB1C8B" w:rsidRDefault="00C751D8" w:rsidP="00BB1C8B">
      <w:pPr>
        <w:pStyle w:val="BodyText"/>
        <w:jc w:val="both"/>
        <w:rPr>
          <w:rFonts w:cs="Arial"/>
          <w:color w:val="auto"/>
        </w:rPr>
      </w:pPr>
      <w:r w:rsidRPr="00BB1C8B">
        <w:rPr>
          <w:rFonts w:cs="Arial"/>
          <w:color w:val="auto"/>
        </w:rPr>
        <w:t>We are committed to the fair treatment</w:t>
      </w:r>
      <w:r w:rsidR="00944341" w:rsidRPr="00BB1C8B">
        <w:rPr>
          <w:rFonts w:cs="Arial"/>
          <w:color w:val="auto"/>
        </w:rPr>
        <w:t xml:space="preserve"> of all </w:t>
      </w:r>
      <w:r w:rsidRPr="00BB1C8B">
        <w:rPr>
          <w:rFonts w:cs="Arial"/>
          <w:color w:val="auto"/>
        </w:rPr>
        <w:t>learners, volunteers, visitors</w:t>
      </w:r>
      <w:r w:rsidR="00944341" w:rsidRPr="00BB1C8B">
        <w:rPr>
          <w:rFonts w:cs="Arial"/>
          <w:color w:val="auto"/>
        </w:rPr>
        <w:t xml:space="preserve"> and staff</w:t>
      </w:r>
      <w:r w:rsidRPr="00BB1C8B">
        <w:rPr>
          <w:rFonts w:cs="Arial"/>
          <w:color w:val="auto"/>
        </w:rPr>
        <w:t xml:space="preserve"> regardless of age, disability</w:t>
      </w:r>
      <w:r w:rsidR="00944341" w:rsidRPr="00BB1C8B">
        <w:rPr>
          <w:rFonts w:cs="Arial"/>
          <w:color w:val="auto"/>
        </w:rPr>
        <w:t>,</w:t>
      </w:r>
      <w:r w:rsidRPr="00BB1C8B">
        <w:rPr>
          <w:rFonts w:cs="Arial"/>
          <w:color w:val="auto"/>
        </w:rPr>
        <w:t xml:space="preserve"> family or caring responsibilities, gender</w:t>
      </w:r>
      <w:r w:rsidR="002563A1" w:rsidRPr="00BB1C8B">
        <w:rPr>
          <w:rFonts w:cs="Arial"/>
          <w:color w:val="auto"/>
        </w:rPr>
        <w:t xml:space="preserve"> identity, marital status, preg</w:t>
      </w:r>
      <w:r w:rsidRPr="00BB1C8B">
        <w:rPr>
          <w:rFonts w:cs="Arial"/>
          <w:color w:val="auto"/>
        </w:rPr>
        <w:t>nancy or maternity, race, religion or belief (inclu</w:t>
      </w:r>
      <w:r w:rsidR="001E411F" w:rsidRPr="00BB1C8B">
        <w:rPr>
          <w:rFonts w:cs="Arial"/>
          <w:color w:val="auto"/>
        </w:rPr>
        <w:t>d</w:t>
      </w:r>
      <w:r w:rsidRPr="00BB1C8B">
        <w:rPr>
          <w:rFonts w:cs="Arial"/>
          <w:color w:val="auto"/>
        </w:rPr>
        <w:t>ing non-belief) sex</w:t>
      </w:r>
      <w:r w:rsidR="00944341" w:rsidRPr="00BB1C8B">
        <w:rPr>
          <w:rFonts w:cs="Arial"/>
          <w:color w:val="auto"/>
        </w:rPr>
        <w:t>,</w:t>
      </w:r>
      <w:r w:rsidRPr="00BB1C8B">
        <w:rPr>
          <w:rFonts w:cs="Arial"/>
          <w:color w:val="auto"/>
        </w:rPr>
        <w:t xml:space="preserve"> sexual orientation </w:t>
      </w:r>
      <w:r w:rsidR="002563A1" w:rsidRPr="00BB1C8B">
        <w:rPr>
          <w:rFonts w:cs="Arial"/>
          <w:color w:val="auto"/>
        </w:rPr>
        <w:t xml:space="preserve">and work or study patterns.  </w:t>
      </w:r>
    </w:p>
    <w:p w14:paraId="320002A3" w14:textId="77777777" w:rsidR="00944341" w:rsidRPr="00BB1C8B" w:rsidRDefault="00944341" w:rsidP="00BB1C8B">
      <w:pPr>
        <w:pStyle w:val="BodyText"/>
        <w:jc w:val="both"/>
        <w:rPr>
          <w:rFonts w:cs="Arial"/>
          <w:color w:val="auto"/>
        </w:rPr>
      </w:pPr>
    </w:p>
    <w:p w14:paraId="0FB3944F" w14:textId="77777777" w:rsidR="00961D29" w:rsidRPr="00BB1C8B" w:rsidRDefault="002563A1" w:rsidP="00BB1C8B">
      <w:pPr>
        <w:pStyle w:val="BodyText"/>
        <w:jc w:val="both"/>
        <w:rPr>
          <w:rFonts w:cs="Arial"/>
          <w:color w:val="auto"/>
        </w:rPr>
      </w:pPr>
      <w:r w:rsidRPr="00BB1C8B">
        <w:rPr>
          <w:rFonts w:cs="Arial"/>
          <w:color w:val="auto"/>
        </w:rPr>
        <w:t xml:space="preserve">We are also committed to helping our young people to recognise, accept and celebrate their similarities and differences.  </w:t>
      </w:r>
    </w:p>
    <w:p w14:paraId="6BD3E4FC" w14:textId="77777777" w:rsidR="00961D29" w:rsidRPr="00BB1C8B" w:rsidRDefault="00961D29" w:rsidP="00BB1C8B">
      <w:pPr>
        <w:pStyle w:val="BodyText"/>
        <w:jc w:val="both"/>
        <w:rPr>
          <w:rFonts w:cs="Arial"/>
          <w:color w:val="auto"/>
        </w:rPr>
      </w:pPr>
    </w:p>
    <w:p w14:paraId="6C59036A" w14:textId="740D3BF5" w:rsidR="00C751D8" w:rsidRPr="00BB1C8B" w:rsidRDefault="002563A1" w:rsidP="00BB1C8B">
      <w:pPr>
        <w:pStyle w:val="BodyText"/>
        <w:jc w:val="both"/>
        <w:rPr>
          <w:rFonts w:cs="Arial"/>
          <w:color w:val="auto"/>
        </w:rPr>
      </w:pPr>
      <w:r w:rsidRPr="00BB1C8B">
        <w:rPr>
          <w:rFonts w:cs="Arial"/>
          <w:color w:val="auto"/>
        </w:rPr>
        <w:t>In line with our admissions policy we have particular regard for supporting n</w:t>
      </w:r>
      <w:r w:rsidR="001E411F" w:rsidRPr="00BB1C8B">
        <w:rPr>
          <w:rFonts w:cs="Arial"/>
          <w:color w:val="auto"/>
        </w:rPr>
        <w:t>eurodiversity across our learnin</w:t>
      </w:r>
      <w:r w:rsidRPr="00BB1C8B">
        <w:rPr>
          <w:rFonts w:cs="Arial"/>
          <w:color w:val="auto"/>
        </w:rPr>
        <w:t>g environment through clear communication</w:t>
      </w:r>
      <w:r w:rsidR="001E411F" w:rsidRPr="00BB1C8B">
        <w:rPr>
          <w:rFonts w:cs="Arial"/>
          <w:color w:val="auto"/>
        </w:rPr>
        <w:t>,</w:t>
      </w:r>
      <w:r w:rsidRPr="00BB1C8B">
        <w:rPr>
          <w:rFonts w:cs="Arial"/>
          <w:color w:val="auto"/>
        </w:rPr>
        <w:t xml:space="preserve"> </w:t>
      </w:r>
      <w:r w:rsidR="001E411F" w:rsidRPr="00BB1C8B">
        <w:rPr>
          <w:rFonts w:cs="Arial"/>
          <w:color w:val="auto"/>
        </w:rPr>
        <w:t xml:space="preserve">use of </w:t>
      </w:r>
      <w:r w:rsidRPr="00BB1C8B">
        <w:rPr>
          <w:rFonts w:cs="Arial"/>
          <w:color w:val="auto"/>
        </w:rPr>
        <w:t>quiet z</w:t>
      </w:r>
      <w:r w:rsidR="001E411F" w:rsidRPr="00BB1C8B">
        <w:rPr>
          <w:rFonts w:cs="Arial"/>
          <w:color w:val="auto"/>
        </w:rPr>
        <w:t>ones and sensory spaces and a management</w:t>
      </w:r>
      <w:r w:rsidRPr="00BB1C8B">
        <w:rPr>
          <w:rFonts w:cs="Arial"/>
          <w:color w:val="auto"/>
        </w:rPr>
        <w:t xml:space="preserve"> and tutoring</w:t>
      </w:r>
      <w:r w:rsidR="00944341" w:rsidRPr="00BB1C8B">
        <w:rPr>
          <w:rFonts w:cs="Arial"/>
          <w:color w:val="auto"/>
        </w:rPr>
        <w:t xml:space="preserve"> </w:t>
      </w:r>
      <w:r w:rsidRPr="00BB1C8B">
        <w:rPr>
          <w:rFonts w:cs="Arial"/>
          <w:color w:val="auto"/>
        </w:rPr>
        <w:t>style that reco</w:t>
      </w:r>
      <w:r w:rsidR="001E411F" w:rsidRPr="00BB1C8B">
        <w:rPr>
          <w:rFonts w:cs="Arial"/>
          <w:color w:val="auto"/>
        </w:rPr>
        <w:t>g</w:t>
      </w:r>
      <w:r w:rsidRPr="00BB1C8B">
        <w:rPr>
          <w:rFonts w:cs="Arial"/>
          <w:color w:val="auto"/>
        </w:rPr>
        <w:t>nises individual lea</w:t>
      </w:r>
      <w:r w:rsidR="00BB1C8B">
        <w:rPr>
          <w:rFonts w:cs="Arial"/>
          <w:color w:val="auto"/>
        </w:rPr>
        <w:t>r</w:t>
      </w:r>
      <w:r w:rsidRPr="00BB1C8B">
        <w:rPr>
          <w:rFonts w:cs="Arial"/>
          <w:color w:val="auto"/>
        </w:rPr>
        <w:t xml:space="preserve">ner needs.  We </w:t>
      </w:r>
      <w:r w:rsidR="001E411F" w:rsidRPr="00BB1C8B">
        <w:rPr>
          <w:rFonts w:cs="Arial"/>
          <w:color w:val="auto"/>
        </w:rPr>
        <w:t>also acknowledge the duty of post-</w:t>
      </w:r>
      <w:r w:rsidRPr="00BB1C8B">
        <w:rPr>
          <w:rFonts w:cs="Arial"/>
          <w:color w:val="auto"/>
        </w:rPr>
        <w:t>16 education in promoting equ</w:t>
      </w:r>
      <w:r w:rsidR="00944341" w:rsidRPr="00BB1C8B">
        <w:rPr>
          <w:rFonts w:cs="Arial"/>
          <w:color w:val="auto"/>
        </w:rPr>
        <w:t>ality of oppor</w:t>
      </w:r>
      <w:r w:rsidRPr="00BB1C8B">
        <w:rPr>
          <w:rFonts w:cs="Arial"/>
          <w:color w:val="auto"/>
        </w:rPr>
        <w:t>tunity and furtherance of social</w:t>
      </w:r>
      <w:r w:rsidR="00944341" w:rsidRPr="00BB1C8B">
        <w:rPr>
          <w:rFonts w:cs="Arial"/>
          <w:color w:val="auto"/>
        </w:rPr>
        <w:t xml:space="preserve"> i</w:t>
      </w:r>
      <w:r w:rsidRPr="00BB1C8B">
        <w:rPr>
          <w:rFonts w:cs="Arial"/>
          <w:color w:val="auto"/>
        </w:rPr>
        <w:t>nclu</w:t>
      </w:r>
      <w:r w:rsidR="00944341" w:rsidRPr="00BB1C8B">
        <w:rPr>
          <w:rFonts w:cs="Arial"/>
          <w:color w:val="auto"/>
        </w:rPr>
        <w:t>s</w:t>
      </w:r>
      <w:r w:rsidRPr="00BB1C8B">
        <w:rPr>
          <w:rFonts w:cs="Arial"/>
          <w:color w:val="auto"/>
        </w:rPr>
        <w:t>ion.  We recognise the lin</w:t>
      </w:r>
      <w:r w:rsidR="00944341" w:rsidRPr="00BB1C8B">
        <w:rPr>
          <w:rFonts w:cs="Arial"/>
          <w:color w:val="auto"/>
        </w:rPr>
        <w:t>k between equal</w:t>
      </w:r>
      <w:r w:rsidRPr="00BB1C8B">
        <w:rPr>
          <w:rFonts w:cs="Arial"/>
          <w:color w:val="auto"/>
        </w:rPr>
        <w:t>ity and excellence</w:t>
      </w:r>
      <w:r w:rsidR="00944341" w:rsidRPr="00BB1C8B">
        <w:rPr>
          <w:rFonts w:cs="Arial"/>
          <w:color w:val="auto"/>
        </w:rPr>
        <w:t xml:space="preserve"> in le</w:t>
      </w:r>
      <w:r w:rsidRPr="00BB1C8B">
        <w:rPr>
          <w:rFonts w:cs="Arial"/>
          <w:color w:val="auto"/>
        </w:rPr>
        <w:t>a</w:t>
      </w:r>
      <w:r w:rsidR="00944341" w:rsidRPr="00BB1C8B">
        <w:rPr>
          <w:rFonts w:cs="Arial"/>
          <w:color w:val="auto"/>
        </w:rPr>
        <w:t>r</w:t>
      </w:r>
      <w:r w:rsidRPr="00BB1C8B">
        <w:rPr>
          <w:rFonts w:cs="Arial"/>
          <w:color w:val="auto"/>
        </w:rPr>
        <w:t>ning and we understand that ensuring equality of opportunity is essential</w:t>
      </w:r>
      <w:r w:rsidR="00944341" w:rsidRPr="00BB1C8B">
        <w:rPr>
          <w:rFonts w:cs="Arial"/>
          <w:color w:val="auto"/>
        </w:rPr>
        <w:t xml:space="preserve"> for the su</w:t>
      </w:r>
      <w:r w:rsidRPr="00BB1C8B">
        <w:rPr>
          <w:rFonts w:cs="Arial"/>
          <w:color w:val="auto"/>
        </w:rPr>
        <w:t>cces</w:t>
      </w:r>
      <w:r w:rsidR="00944341" w:rsidRPr="00BB1C8B">
        <w:rPr>
          <w:rFonts w:cs="Arial"/>
          <w:color w:val="auto"/>
        </w:rPr>
        <w:t>s</w:t>
      </w:r>
      <w:r w:rsidRPr="00BB1C8B">
        <w:rPr>
          <w:rFonts w:cs="Arial"/>
          <w:color w:val="auto"/>
        </w:rPr>
        <w:t>f</w:t>
      </w:r>
      <w:r w:rsidR="00944341" w:rsidRPr="00BB1C8B">
        <w:rPr>
          <w:rFonts w:cs="Arial"/>
          <w:color w:val="auto"/>
        </w:rPr>
        <w:t xml:space="preserve">ul development of our learning </w:t>
      </w:r>
      <w:r w:rsidRPr="00BB1C8B">
        <w:rPr>
          <w:rFonts w:cs="Arial"/>
          <w:color w:val="auto"/>
        </w:rPr>
        <w:t>insti</w:t>
      </w:r>
      <w:r w:rsidR="00944341" w:rsidRPr="00BB1C8B">
        <w:rPr>
          <w:rFonts w:cs="Arial"/>
          <w:color w:val="auto"/>
        </w:rPr>
        <w:t>tution and the wider community.</w:t>
      </w:r>
    </w:p>
    <w:p w14:paraId="4E05BE23" w14:textId="77777777" w:rsidR="002563A1" w:rsidRPr="00BB1C8B" w:rsidRDefault="002563A1" w:rsidP="00BB1C8B">
      <w:pPr>
        <w:pStyle w:val="BodyText"/>
        <w:jc w:val="both"/>
        <w:rPr>
          <w:rFonts w:cs="Arial"/>
          <w:color w:val="auto"/>
        </w:rPr>
      </w:pPr>
    </w:p>
    <w:p w14:paraId="649981E6" w14:textId="4C8CA305" w:rsidR="002563A1" w:rsidRPr="00BB1C8B" w:rsidRDefault="00BB1C8B" w:rsidP="00BB1C8B">
      <w:pPr>
        <w:pStyle w:val="BodyText"/>
        <w:jc w:val="both"/>
        <w:rPr>
          <w:rFonts w:cs="Arial"/>
          <w:color w:val="auto"/>
        </w:rPr>
      </w:pPr>
      <w:r>
        <w:rPr>
          <w:rFonts w:cs="Arial"/>
          <w:color w:val="auto"/>
        </w:rPr>
        <w:t xml:space="preserve">All staff, learners and </w:t>
      </w:r>
      <w:r w:rsidR="002563A1" w:rsidRPr="00BB1C8B">
        <w:rPr>
          <w:rFonts w:cs="Arial"/>
          <w:color w:val="auto"/>
        </w:rPr>
        <w:t>volunteers have p</w:t>
      </w:r>
      <w:r w:rsidR="001E411F" w:rsidRPr="00BB1C8B">
        <w:rPr>
          <w:rFonts w:cs="Arial"/>
          <w:color w:val="auto"/>
        </w:rPr>
        <w:t>er</w:t>
      </w:r>
      <w:r w:rsidR="002563A1" w:rsidRPr="00BB1C8B">
        <w:rPr>
          <w:rFonts w:cs="Arial"/>
          <w:color w:val="auto"/>
        </w:rPr>
        <w:t>s</w:t>
      </w:r>
      <w:r w:rsidR="001E411F" w:rsidRPr="00BB1C8B">
        <w:rPr>
          <w:rFonts w:cs="Arial"/>
          <w:color w:val="auto"/>
        </w:rPr>
        <w:t>o</w:t>
      </w:r>
      <w:r w:rsidR="002563A1" w:rsidRPr="00BB1C8B">
        <w:rPr>
          <w:rFonts w:cs="Arial"/>
          <w:color w:val="auto"/>
        </w:rPr>
        <w:t>nal responsibility for owning and implementing this policy.</w:t>
      </w:r>
    </w:p>
    <w:p w14:paraId="2DE4DCB7" w14:textId="77777777" w:rsidR="00C751D8" w:rsidRPr="00BB1C8B" w:rsidRDefault="00C751D8" w:rsidP="00BB1C8B">
      <w:pPr>
        <w:pStyle w:val="BodyText"/>
        <w:jc w:val="both"/>
        <w:rPr>
          <w:rFonts w:cs="Arial"/>
          <w:color w:val="auto"/>
        </w:rPr>
      </w:pPr>
    </w:p>
    <w:p w14:paraId="3FF41ED7" w14:textId="77777777" w:rsidR="00C751D8" w:rsidRPr="00BB1C8B" w:rsidRDefault="00C751D8" w:rsidP="00BB1C8B">
      <w:pPr>
        <w:pStyle w:val="BodyText"/>
        <w:jc w:val="both"/>
        <w:rPr>
          <w:rFonts w:cs="Arial"/>
          <w:color w:val="auto"/>
        </w:rPr>
      </w:pPr>
    </w:p>
    <w:p w14:paraId="134FE717" w14:textId="22335B77" w:rsidR="00C751D8" w:rsidRPr="00BB1C8B" w:rsidRDefault="002563A1" w:rsidP="00BB1C8B">
      <w:pPr>
        <w:pStyle w:val="BodyText"/>
        <w:jc w:val="both"/>
        <w:rPr>
          <w:rFonts w:cs="Arial"/>
          <w:b/>
          <w:color w:val="auto"/>
        </w:rPr>
      </w:pPr>
      <w:r w:rsidRPr="00BB1C8B">
        <w:rPr>
          <w:rFonts w:cs="Arial"/>
          <w:b/>
          <w:color w:val="auto"/>
        </w:rPr>
        <w:t>Purpose</w:t>
      </w:r>
    </w:p>
    <w:p w14:paraId="148DE268" w14:textId="77777777" w:rsidR="002563A1" w:rsidRPr="00BB1C8B" w:rsidRDefault="002563A1" w:rsidP="00BB1C8B">
      <w:pPr>
        <w:pStyle w:val="BodyText"/>
        <w:jc w:val="both"/>
        <w:rPr>
          <w:rFonts w:cs="Arial"/>
          <w:color w:val="auto"/>
        </w:rPr>
      </w:pPr>
    </w:p>
    <w:p w14:paraId="6EA9DC96" w14:textId="77777777" w:rsidR="00944341" w:rsidRPr="00BB1C8B" w:rsidRDefault="00944341" w:rsidP="00BB1C8B">
      <w:pPr>
        <w:pStyle w:val="BodyText"/>
        <w:jc w:val="both"/>
        <w:rPr>
          <w:rFonts w:cs="Arial"/>
          <w:color w:val="auto"/>
        </w:rPr>
      </w:pPr>
      <w:r w:rsidRPr="00BB1C8B">
        <w:rPr>
          <w:rFonts w:cs="Arial"/>
          <w:color w:val="auto"/>
        </w:rPr>
        <w:t>The overall purpose of this policy is to provide:</w:t>
      </w:r>
    </w:p>
    <w:p w14:paraId="2AB6E36A" w14:textId="77777777" w:rsidR="00944341" w:rsidRPr="00BB1C8B" w:rsidRDefault="00944341" w:rsidP="00BB1C8B">
      <w:pPr>
        <w:pStyle w:val="BodyText"/>
        <w:jc w:val="both"/>
        <w:rPr>
          <w:rFonts w:cs="Arial"/>
          <w:color w:val="auto"/>
        </w:rPr>
      </w:pPr>
    </w:p>
    <w:p w14:paraId="4331C857" w14:textId="4A56E3FD" w:rsidR="00944341" w:rsidRPr="00BB1C8B" w:rsidRDefault="00944341" w:rsidP="00BB1C8B">
      <w:pPr>
        <w:pStyle w:val="BodyText"/>
        <w:jc w:val="both"/>
        <w:rPr>
          <w:rFonts w:cs="Arial"/>
          <w:color w:val="auto"/>
        </w:rPr>
      </w:pPr>
      <w:r w:rsidRPr="00BB1C8B">
        <w:rPr>
          <w:rFonts w:cs="Arial"/>
          <w:color w:val="auto"/>
        </w:rPr>
        <w:t>A statement of our commitment to equality, diversity and inclusion within our Learning and Development Centre; and</w:t>
      </w:r>
      <w:r w:rsidR="00BB1C8B">
        <w:rPr>
          <w:rFonts w:cs="Arial"/>
          <w:color w:val="auto"/>
        </w:rPr>
        <w:t>;</w:t>
      </w:r>
    </w:p>
    <w:p w14:paraId="53FE9BBB" w14:textId="77777777" w:rsidR="00944341" w:rsidRPr="00BB1C8B" w:rsidRDefault="00944341" w:rsidP="00BB1C8B">
      <w:pPr>
        <w:pStyle w:val="BodyText"/>
        <w:jc w:val="both"/>
        <w:rPr>
          <w:rFonts w:cs="Arial"/>
          <w:color w:val="auto"/>
        </w:rPr>
      </w:pPr>
    </w:p>
    <w:p w14:paraId="0FEC0E67" w14:textId="02752D57" w:rsidR="00A2408D" w:rsidRPr="00BB1C8B" w:rsidRDefault="00A2408D" w:rsidP="00BB1C8B">
      <w:pPr>
        <w:pStyle w:val="BodyText"/>
        <w:jc w:val="both"/>
        <w:rPr>
          <w:rFonts w:cs="Arial"/>
          <w:color w:val="auto"/>
        </w:rPr>
      </w:pPr>
      <w:r w:rsidRPr="00BB1C8B">
        <w:rPr>
          <w:rFonts w:cs="Arial"/>
          <w:color w:val="auto"/>
        </w:rPr>
        <w:t>An ou</w:t>
      </w:r>
      <w:r w:rsidR="00944341" w:rsidRPr="00BB1C8B">
        <w:rPr>
          <w:rFonts w:cs="Arial"/>
          <w:color w:val="auto"/>
        </w:rPr>
        <w:t xml:space="preserve">tline of the rights and </w:t>
      </w:r>
      <w:r w:rsidRPr="00BB1C8B">
        <w:rPr>
          <w:rFonts w:cs="Arial"/>
          <w:color w:val="auto"/>
        </w:rPr>
        <w:t>responsibilities to which all m</w:t>
      </w:r>
      <w:r w:rsidR="00944341" w:rsidRPr="00BB1C8B">
        <w:rPr>
          <w:rFonts w:cs="Arial"/>
          <w:color w:val="auto"/>
        </w:rPr>
        <w:t>e</w:t>
      </w:r>
      <w:r w:rsidRPr="00BB1C8B">
        <w:rPr>
          <w:rFonts w:cs="Arial"/>
          <w:color w:val="auto"/>
        </w:rPr>
        <w:t>m</w:t>
      </w:r>
      <w:r w:rsidR="00944341" w:rsidRPr="00BB1C8B">
        <w:rPr>
          <w:rFonts w:cs="Arial"/>
          <w:color w:val="auto"/>
        </w:rPr>
        <w:t xml:space="preserve">bers of the Green Corridor community are </w:t>
      </w:r>
      <w:r w:rsidR="004D4F2C" w:rsidRPr="00BB1C8B">
        <w:rPr>
          <w:rFonts w:cs="Arial"/>
          <w:color w:val="auto"/>
        </w:rPr>
        <w:t>expected to adhere</w:t>
      </w:r>
      <w:r w:rsidR="00BB1C8B">
        <w:rPr>
          <w:rFonts w:cs="Arial"/>
          <w:color w:val="auto"/>
        </w:rPr>
        <w:t>.</w:t>
      </w:r>
    </w:p>
    <w:p w14:paraId="6DF15032" w14:textId="77777777" w:rsidR="00A2408D" w:rsidRPr="00BB1C8B" w:rsidRDefault="00A2408D" w:rsidP="00BB1C8B">
      <w:pPr>
        <w:pStyle w:val="BodyText"/>
        <w:jc w:val="both"/>
        <w:rPr>
          <w:rFonts w:cs="Arial"/>
          <w:b/>
          <w:color w:val="auto"/>
        </w:rPr>
      </w:pPr>
    </w:p>
    <w:p w14:paraId="0DDA83A8" w14:textId="77777777" w:rsidR="00A2408D" w:rsidRPr="00BB1C8B" w:rsidRDefault="00A2408D" w:rsidP="00BB1C8B">
      <w:pPr>
        <w:pStyle w:val="BodyText"/>
        <w:jc w:val="both"/>
        <w:rPr>
          <w:rFonts w:cs="Arial"/>
          <w:b/>
          <w:color w:val="auto"/>
        </w:rPr>
      </w:pPr>
    </w:p>
    <w:p w14:paraId="725ABA0F" w14:textId="77777777" w:rsidR="00A8085B" w:rsidRPr="00BB1C8B" w:rsidRDefault="00A8085B" w:rsidP="00BB1C8B">
      <w:pPr>
        <w:pStyle w:val="BodyText"/>
        <w:jc w:val="both"/>
        <w:rPr>
          <w:rFonts w:cs="Arial"/>
          <w:b/>
          <w:color w:val="auto"/>
        </w:rPr>
      </w:pPr>
      <w:r w:rsidRPr="00BB1C8B">
        <w:rPr>
          <w:rFonts w:cs="Arial"/>
          <w:b/>
          <w:color w:val="auto"/>
        </w:rPr>
        <w:t>Legal framework</w:t>
      </w:r>
    </w:p>
    <w:p w14:paraId="1247DB17" w14:textId="77777777" w:rsidR="00A2408D" w:rsidRPr="00BB1C8B" w:rsidRDefault="00A2408D" w:rsidP="00BB1C8B">
      <w:pPr>
        <w:pStyle w:val="BodyText"/>
        <w:jc w:val="both"/>
        <w:rPr>
          <w:rFonts w:cs="Arial"/>
          <w:color w:val="auto"/>
        </w:rPr>
      </w:pPr>
    </w:p>
    <w:p w14:paraId="69ED7000" w14:textId="664839E7" w:rsidR="00CC0D3F" w:rsidRDefault="00CC0D3F" w:rsidP="00CC0D3F">
      <w:pPr>
        <w:rPr>
          <w:rFonts w:ascii="Arial" w:hAnsi="Arial" w:cs="Arial"/>
          <w:color w:val="FF0000"/>
          <w:sz w:val="24"/>
          <w:szCs w:val="24"/>
        </w:rPr>
      </w:pPr>
      <w:r w:rsidRPr="00CC0D3F">
        <w:rPr>
          <w:rFonts w:ascii="Arial" w:hAnsi="Arial" w:cs="Arial"/>
          <w:color w:val="FF0000"/>
          <w:sz w:val="24"/>
          <w:szCs w:val="24"/>
        </w:rPr>
        <w:t>Our Equality, Diversity and Inclusion Policy is underpinned by the</w:t>
      </w:r>
      <w:r w:rsidR="00A8085B" w:rsidRPr="00CC0D3F">
        <w:rPr>
          <w:rFonts w:ascii="Arial" w:hAnsi="Arial" w:cs="Arial"/>
          <w:color w:val="FF0000"/>
          <w:sz w:val="24"/>
          <w:szCs w:val="24"/>
        </w:rPr>
        <w:t xml:space="preserve"> Equality Act 2010</w:t>
      </w:r>
      <w:r w:rsidRPr="00CC0D3F">
        <w:rPr>
          <w:rFonts w:ascii="Arial" w:hAnsi="Arial" w:cs="Arial"/>
          <w:color w:val="FF0000"/>
          <w:sz w:val="24"/>
          <w:szCs w:val="24"/>
        </w:rPr>
        <w:t>, and they public sec</w:t>
      </w:r>
      <w:r>
        <w:rPr>
          <w:rFonts w:ascii="Arial" w:hAnsi="Arial" w:cs="Arial"/>
          <w:color w:val="FF0000"/>
          <w:sz w:val="24"/>
          <w:szCs w:val="24"/>
        </w:rPr>
        <w:t>t</w:t>
      </w:r>
      <w:r w:rsidRPr="00CC0D3F">
        <w:rPr>
          <w:rFonts w:ascii="Arial" w:hAnsi="Arial" w:cs="Arial"/>
          <w:color w:val="FF0000"/>
          <w:sz w:val="24"/>
          <w:szCs w:val="24"/>
        </w:rPr>
        <w:t>or Equality Duty from 5</w:t>
      </w:r>
      <w:r w:rsidRPr="00CC0D3F">
        <w:rPr>
          <w:rFonts w:ascii="Arial" w:hAnsi="Arial" w:cs="Arial"/>
          <w:color w:val="FF0000"/>
          <w:sz w:val="24"/>
          <w:szCs w:val="24"/>
          <w:vertAlign w:val="superscript"/>
        </w:rPr>
        <w:t>th</w:t>
      </w:r>
      <w:r w:rsidRPr="00CC0D3F">
        <w:rPr>
          <w:rFonts w:ascii="Arial" w:hAnsi="Arial" w:cs="Arial"/>
          <w:color w:val="FF0000"/>
          <w:sz w:val="24"/>
          <w:szCs w:val="24"/>
        </w:rPr>
        <w:t xml:space="preserve"> April 2005. </w:t>
      </w:r>
    </w:p>
    <w:p w14:paraId="6038D71C" w14:textId="77777777" w:rsidR="00CC0D3F" w:rsidRDefault="00CC0D3F" w:rsidP="00CC0D3F">
      <w:pPr>
        <w:rPr>
          <w:rFonts w:ascii="Arial" w:hAnsi="Arial" w:cs="Arial"/>
          <w:color w:val="FF0000"/>
          <w:sz w:val="24"/>
          <w:szCs w:val="24"/>
        </w:rPr>
      </w:pPr>
    </w:p>
    <w:p w14:paraId="0977A903" w14:textId="54EE978D" w:rsidR="00CC0D3F" w:rsidRPr="00CC0D3F" w:rsidRDefault="00CC0D3F" w:rsidP="00CC0D3F">
      <w:pPr>
        <w:rPr>
          <w:rFonts w:ascii="Arial" w:hAnsi="Arial" w:cs="Arial"/>
          <w:sz w:val="24"/>
          <w:szCs w:val="24"/>
        </w:rPr>
      </w:pPr>
      <w:r w:rsidRPr="00CC0D3F">
        <w:rPr>
          <w:rFonts w:ascii="Arial" w:eastAsia="Times New Roman" w:hAnsi="Arial" w:cs="Arial"/>
          <w:color w:val="FF0000"/>
          <w:sz w:val="24"/>
          <w:szCs w:val="24"/>
          <w:lang w:bidi="ar-SA"/>
        </w:rPr>
        <w:t xml:space="preserve">The Equality Act consolidated and brought together previous anti-discrimination law into one piece of legislation, </w:t>
      </w:r>
      <w:r w:rsidRPr="00CC0D3F">
        <w:rPr>
          <w:rFonts w:ascii="Arial" w:eastAsia="Times New Roman" w:hAnsi="Arial" w:cs="Arial"/>
          <w:color w:val="000000"/>
          <w:sz w:val="24"/>
          <w:szCs w:val="24"/>
          <w:lang w:bidi="ar-SA"/>
        </w:rPr>
        <w:t>and aims</w:t>
      </w:r>
      <w:r w:rsidR="00A8085B" w:rsidRPr="00CC0D3F">
        <w:rPr>
          <w:rFonts w:ascii="Arial" w:hAnsi="Arial" w:cs="Arial"/>
          <w:sz w:val="24"/>
          <w:szCs w:val="24"/>
        </w:rPr>
        <w:t xml:space="preserve"> to eliminate discrimination, advance equality of opportunity and foster good relations in relation to </w:t>
      </w:r>
      <w:r w:rsidR="000A4896" w:rsidRPr="00CC0D3F">
        <w:rPr>
          <w:rFonts w:ascii="Arial" w:hAnsi="Arial" w:cs="Arial"/>
          <w:sz w:val="24"/>
          <w:szCs w:val="24"/>
        </w:rPr>
        <w:t>protected characteristics</w:t>
      </w:r>
      <w:r w:rsidRPr="00CC0D3F">
        <w:rPr>
          <w:rFonts w:ascii="Arial" w:hAnsi="Arial" w:cs="Arial"/>
          <w:sz w:val="24"/>
          <w:szCs w:val="24"/>
        </w:rPr>
        <w:t xml:space="preserve">. </w:t>
      </w:r>
    </w:p>
    <w:p w14:paraId="3ED61BE7" w14:textId="77777777" w:rsidR="00CC0D3F" w:rsidRPr="00CC0D3F" w:rsidRDefault="00CC0D3F" w:rsidP="00CC0D3F">
      <w:pPr>
        <w:rPr>
          <w:rFonts w:ascii="Arial" w:hAnsi="Arial" w:cs="Arial"/>
          <w:sz w:val="24"/>
          <w:szCs w:val="24"/>
        </w:rPr>
      </w:pPr>
    </w:p>
    <w:p w14:paraId="6676DB39" w14:textId="36F93CB8" w:rsidR="00CC0D3F" w:rsidRPr="00CC0D3F" w:rsidRDefault="00CC0D3F" w:rsidP="00CC0D3F">
      <w:pPr>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The Act establishes nine ‘protected characteristics’, on the grounds of which it is unlawful to discriminate against a person. These are:</w:t>
      </w:r>
    </w:p>
    <w:p w14:paraId="129B237B" w14:textId="77777777" w:rsidR="00CC0D3F" w:rsidRPr="00CC0D3F" w:rsidRDefault="00CC0D3F" w:rsidP="00CC0D3F">
      <w:pPr>
        <w:rPr>
          <w:rFonts w:ascii="Arial" w:eastAsia="Times New Roman" w:hAnsi="Arial" w:cs="Arial"/>
          <w:color w:val="FF0000"/>
          <w:sz w:val="24"/>
          <w:szCs w:val="24"/>
          <w:lang w:bidi="ar-SA"/>
        </w:rPr>
      </w:pPr>
    </w:p>
    <w:p w14:paraId="78C512A3" w14:textId="7204559F"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Age (all ages and age groups)</w:t>
      </w:r>
      <w:r>
        <w:rPr>
          <w:rFonts w:ascii="Arial" w:eastAsia="Times New Roman" w:hAnsi="Arial" w:cs="Arial"/>
          <w:color w:val="FF0000"/>
          <w:sz w:val="24"/>
          <w:szCs w:val="24"/>
          <w:lang w:bidi="ar-SA"/>
        </w:rPr>
        <w:t>.</w:t>
      </w:r>
    </w:p>
    <w:p w14:paraId="58473238" w14:textId="77777777" w:rsidR="00CC0D3F" w:rsidRPr="00CC0D3F" w:rsidRDefault="00CC0D3F" w:rsidP="00CC0D3F">
      <w:pPr>
        <w:widowControl/>
        <w:autoSpaceDE/>
        <w:autoSpaceDN/>
        <w:rPr>
          <w:rFonts w:ascii="Arial" w:eastAsia="Times New Roman" w:hAnsi="Arial" w:cs="Arial"/>
          <w:color w:val="FF0000"/>
          <w:sz w:val="24"/>
          <w:szCs w:val="24"/>
          <w:lang w:bidi="ar-SA"/>
        </w:rPr>
      </w:pPr>
    </w:p>
    <w:p w14:paraId="3B68FDDD" w14:textId="10A21551"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Disability (physical and mental impairments)</w:t>
      </w:r>
      <w:r>
        <w:rPr>
          <w:rFonts w:ascii="Arial" w:eastAsia="Times New Roman" w:hAnsi="Arial" w:cs="Arial"/>
          <w:color w:val="FF0000"/>
          <w:sz w:val="24"/>
          <w:szCs w:val="24"/>
          <w:lang w:bidi="ar-SA"/>
        </w:rPr>
        <w:t>.</w:t>
      </w:r>
    </w:p>
    <w:p w14:paraId="45DFCA7F" w14:textId="466DE925"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Gender reassignment (people who are proposing to undergo, are undergoing or have undergone gender reassignment)</w:t>
      </w:r>
      <w:r>
        <w:rPr>
          <w:rFonts w:ascii="Arial" w:eastAsia="Times New Roman" w:hAnsi="Arial" w:cs="Arial"/>
          <w:color w:val="FF0000"/>
          <w:sz w:val="24"/>
          <w:szCs w:val="24"/>
          <w:lang w:bidi="ar-SA"/>
        </w:rPr>
        <w:t>.</w:t>
      </w:r>
    </w:p>
    <w:p w14:paraId="3568415B" w14:textId="04E25FEF"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Marriage and civil partnership</w:t>
      </w:r>
      <w:r>
        <w:rPr>
          <w:rFonts w:ascii="Arial" w:eastAsia="Times New Roman" w:hAnsi="Arial" w:cs="Arial"/>
          <w:color w:val="FF0000"/>
          <w:sz w:val="24"/>
          <w:szCs w:val="24"/>
          <w:lang w:bidi="ar-SA"/>
        </w:rPr>
        <w:t>.</w:t>
      </w:r>
    </w:p>
    <w:p w14:paraId="7BA00404" w14:textId="048959A9"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Pregnancy and maternity</w:t>
      </w:r>
      <w:r>
        <w:rPr>
          <w:rFonts w:ascii="Arial" w:eastAsia="Times New Roman" w:hAnsi="Arial" w:cs="Arial"/>
          <w:color w:val="FF0000"/>
          <w:sz w:val="24"/>
          <w:szCs w:val="24"/>
          <w:lang w:bidi="ar-SA"/>
        </w:rPr>
        <w:t>.</w:t>
      </w:r>
    </w:p>
    <w:p w14:paraId="44C703FD" w14:textId="792C5A2A"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Race (including ethnic or national origin, colour and nationality)</w:t>
      </w:r>
      <w:r>
        <w:rPr>
          <w:rFonts w:ascii="Arial" w:eastAsia="Times New Roman" w:hAnsi="Arial" w:cs="Arial"/>
          <w:color w:val="FF0000"/>
          <w:sz w:val="24"/>
          <w:szCs w:val="24"/>
          <w:lang w:bidi="ar-SA"/>
        </w:rPr>
        <w:t>.</w:t>
      </w:r>
    </w:p>
    <w:p w14:paraId="21F0E88A" w14:textId="358BFE36"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Religion or belief (including an organised religion or a lack or religion, a religious or philosophical belief or a lack of belief)</w:t>
      </w:r>
      <w:r w:rsidRPr="00121E72">
        <w:rPr>
          <w:rFonts w:ascii="Arial" w:eastAsia="Times New Roman" w:hAnsi="Arial" w:cs="Arial"/>
          <w:color w:val="FF0000"/>
          <w:sz w:val="24"/>
          <w:szCs w:val="24"/>
          <w:lang w:bidi="ar-SA"/>
        </w:rPr>
        <w:t>.</w:t>
      </w:r>
    </w:p>
    <w:p w14:paraId="3215B1A1" w14:textId="72ABAF4C"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Gender (women and men)</w:t>
      </w:r>
      <w:r w:rsidRPr="00121E72">
        <w:rPr>
          <w:rFonts w:ascii="Arial" w:eastAsia="Times New Roman" w:hAnsi="Arial" w:cs="Arial"/>
          <w:color w:val="FF0000"/>
          <w:sz w:val="24"/>
          <w:szCs w:val="24"/>
          <w:lang w:bidi="ar-SA"/>
        </w:rPr>
        <w:t>.</w:t>
      </w:r>
    </w:p>
    <w:p w14:paraId="054C2982" w14:textId="77777777" w:rsidR="00CC0D3F" w:rsidRPr="00CC0D3F" w:rsidRDefault="00CC0D3F" w:rsidP="00CC0D3F">
      <w:pPr>
        <w:widowControl/>
        <w:autoSpaceDE/>
        <w:autoSpaceDN/>
        <w:rPr>
          <w:rFonts w:ascii="Arial" w:eastAsia="Times New Roman" w:hAnsi="Arial" w:cs="Arial"/>
          <w:color w:val="FF0000"/>
          <w:sz w:val="24"/>
          <w:szCs w:val="24"/>
          <w:lang w:bidi="ar-SA"/>
        </w:rPr>
      </w:pPr>
      <w:r w:rsidRPr="00CC0D3F">
        <w:rPr>
          <w:rFonts w:ascii="Arial" w:eastAsia="Times New Roman" w:hAnsi="Arial" w:cs="Arial"/>
          <w:color w:val="FF0000"/>
          <w:sz w:val="24"/>
          <w:szCs w:val="24"/>
          <w:lang w:bidi="ar-SA"/>
        </w:rPr>
        <w:t>• Sexual orientation (gay, lesbian, bisexual and heterosexual orientation) or the perceived sexual orientation or the sexual orientation or perceived sexual orientation of a family member, friend or associate for example.</w:t>
      </w:r>
    </w:p>
    <w:p w14:paraId="33B0D5FD" w14:textId="55E126A8" w:rsidR="00CC0D3F" w:rsidRPr="00121E72" w:rsidRDefault="00CC0D3F" w:rsidP="00CC0D3F">
      <w:pPr>
        <w:rPr>
          <w:rFonts w:ascii="Times New Roman" w:eastAsia="Times New Roman" w:hAnsi="Times New Roman" w:cs="Times New Roman"/>
          <w:color w:val="FF0000"/>
          <w:sz w:val="24"/>
          <w:szCs w:val="24"/>
          <w:lang w:bidi="ar-SA"/>
        </w:rPr>
      </w:pPr>
    </w:p>
    <w:p w14:paraId="10A80DD3" w14:textId="77777777" w:rsidR="00CC0D3F" w:rsidRPr="00121E72" w:rsidRDefault="00CC0D3F" w:rsidP="00BB1C8B">
      <w:pPr>
        <w:pStyle w:val="BodyText"/>
        <w:jc w:val="both"/>
        <w:rPr>
          <w:rFonts w:cs="Arial"/>
        </w:rPr>
      </w:pPr>
    </w:p>
    <w:p w14:paraId="5AFF1AF3" w14:textId="601752B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As a public body, the </w:t>
      </w:r>
      <w:r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has additional duties to promote equality – The Equality Duty</w:t>
      </w:r>
      <w:r w:rsidRPr="00121E72">
        <w:rPr>
          <w:rFonts w:ascii="Arial" w:eastAsia="Times New Roman" w:hAnsi="Arial" w:cs="Arial"/>
          <w:color w:val="FF0000"/>
          <w:sz w:val="24"/>
          <w:szCs w:val="24"/>
          <w:lang w:bidi="ar-SA"/>
        </w:rPr>
        <w:t xml:space="preserve"> </w:t>
      </w:r>
      <w:r w:rsidRPr="001F3206">
        <w:rPr>
          <w:rFonts w:ascii="Arial" w:eastAsia="Times New Roman" w:hAnsi="Arial" w:cs="Arial"/>
          <w:color w:val="FF0000"/>
          <w:sz w:val="24"/>
          <w:szCs w:val="24"/>
          <w:lang w:bidi="ar-SA"/>
        </w:rPr>
        <w:t xml:space="preserve">1 . The Equality Duty requires </w:t>
      </w:r>
      <w:r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to have ‘due regard’ to the need to: </w:t>
      </w:r>
    </w:p>
    <w:p w14:paraId="07B9B5E5"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a) Eliminate unlawful discrimination, harassment and victimisation on the grounds of a protected characteristic;</w:t>
      </w:r>
    </w:p>
    <w:p w14:paraId="7A83CEF4"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b) Advance equality of opportunity between people who share a protected characteristic and those who do not; and </w:t>
      </w:r>
    </w:p>
    <w:p w14:paraId="2DA772C2"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c) Foster good relations between people who share a protected characteristic and people who do not. </w:t>
      </w:r>
    </w:p>
    <w:p w14:paraId="0BEA49BB"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361B48D3" w14:textId="3C85C8B3"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This requires </w:t>
      </w:r>
      <w:r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to consciously consider and embed the three duties into its activities. </w:t>
      </w:r>
    </w:p>
    <w:p w14:paraId="4FC5A1D7" w14:textId="77777777" w:rsidR="001F3206" w:rsidRPr="001F3206" w:rsidRDefault="001F3206" w:rsidP="001F3206">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color w:val="FF0000"/>
          <w:sz w:val="24"/>
          <w:szCs w:val="24"/>
          <w:lang w:bidi="ar-SA"/>
        </w:rPr>
        <w:t> </w:t>
      </w:r>
    </w:p>
    <w:p w14:paraId="6BDE911D" w14:textId="77777777" w:rsidR="001F3206" w:rsidRPr="001F3206" w:rsidRDefault="001F3206" w:rsidP="001F3206">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Eliminate Unlawful Discrimination </w:t>
      </w:r>
    </w:p>
    <w:p w14:paraId="547207D6"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35A371C9"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Direct Discrimination occurs when an individual is treated less favourably than another person because of a protected characteristic, for example, refusing to employ an individual because of their race or sexual orientation.</w:t>
      </w:r>
    </w:p>
    <w:p w14:paraId="5A510C14"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72492FDB"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The law also protects people from being discriminated against: </w:t>
      </w:r>
    </w:p>
    <w:p w14:paraId="7CBDE788"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1C6839BB" w14:textId="5828E836" w:rsidR="001F3206" w:rsidRPr="00121E72" w:rsidRDefault="001F3206" w:rsidP="001F3206">
      <w:pPr>
        <w:widowControl/>
        <w:autoSpaceDE/>
        <w:autoSpaceDN/>
        <w:rPr>
          <w:rFonts w:ascii="Arial" w:eastAsia="Times New Roman" w:hAnsi="Arial" w:cs="Arial"/>
          <w:color w:val="FF0000"/>
          <w:sz w:val="24"/>
          <w:szCs w:val="24"/>
          <w:lang w:bidi="ar-SA"/>
        </w:rPr>
      </w:pPr>
      <w:r w:rsidRPr="00121E72">
        <w:rPr>
          <w:rFonts w:ascii="Arial" w:eastAsia="Times New Roman" w:hAnsi="Arial" w:cs="Arial"/>
          <w:color w:val="FF0000"/>
          <w:sz w:val="24"/>
          <w:szCs w:val="24"/>
          <w:lang w:bidi="ar-SA"/>
        </w:rPr>
        <w:t>B</w:t>
      </w:r>
      <w:r w:rsidRPr="001F3206">
        <w:rPr>
          <w:rFonts w:ascii="Arial" w:eastAsia="Times New Roman" w:hAnsi="Arial" w:cs="Arial"/>
          <w:color w:val="FF0000"/>
          <w:sz w:val="24"/>
          <w:szCs w:val="24"/>
          <w:lang w:bidi="ar-SA"/>
        </w:rPr>
        <w:t>y someone who wrongly perceives them to have one of the protected characteristics: </w:t>
      </w:r>
    </w:p>
    <w:p w14:paraId="346150E9" w14:textId="77777777" w:rsidR="001F3206" w:rsidRPr="001F3206" w:rsidRDefault="001F3206" w:rsidP="001F3206">
      <w:pPr>
        <w:widowControl/>
        <w:autoSpaceDE/>
        <w:autoSpaceDN/>
        <w:rPr>
          <w:rFonts w:ascii="Arial" w:eastAsia="Times New Roman" w:hAnsi="Arial" w:cs="Arial"/>
          <w:color w:val="FF0000"/>
          <w:sz w:val="24"/>
          <w:szCs w:val="24"/>
          <w:lang w:bidi="ar-SA"/>
        </w:rPr>
      </w:pPr>
    </w:p>
    <w:p w14:paraId="1D5303FF" w14:textId="1469C6B3" w:rsidR="001F3206" w:rsidRPr="00121E72" w:rsidRDefault="001F3206" w:rsidP="001F3206">
      <w:pPr>
        <w:widowControl/>
        <w:numPr>
          <w:ilvl w:val="0"/>
          <w:numId w:val="26"/>
        </w:numPr>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Direct discrimination can occur when a staff member is treated less favourably because an individual mistakenly think that they have a protected characteristic (other than marriage and civil partnership and pregnancy and maternity). </w:t>
      </w:r>
    </w:p>
    <w:p w14:paraId="38F88284" w14:textId="77777777" w:rsidR="001F3206" w:rsidRPr="00121E72" w:rsidRDefault="001F3206" w:rsidP="001F3206">
      <w:pPr>
        <w:widowControl/>
        <w:autoSpaceDE/>
        <w:autoSpaceDN/>
        <w:ind w:left="720"/>
        <w:rPr>
          <w:rFonts w:ascii="Arial" w:eastAsia="Times New Roman" w:hAnsi="Arial" w:cs="Arial"/>
          <w:color w:val="FF0000"/>
          <w:sz w:val="24"/>
          <w:szCs w:val="24"/>
          <w:lang w:bidi="ar-SA"/>
        </w:rPr>
      </w:pPr>
    </w:p>
    <w:p w14:paraId="4B5E82C8" w14:textId="30B3D25A" w:rsidR="001F3206" w:rsidRPr="00121E72" w:rsidRDefault="001F3206" w:rsidP="001F3206">
      <w:pPr>
        <w:widowControl/>
        <w:autoSpaceDE/>
        <w:autoSpaceDN/>
        <w:rPr>
          <w:rFonts w:ascii="Arial" w:eastAsia="Times New Roman" w:hAnsi="Arial" w:cs="Arial"/>
          <w:color w:val="FF0000"/>
          <w:sz w:val="24"/>
          <w:szCs w:val="24"/>
          <w:lang w:bidi="ar-SA"/>
        </w:rPr>
      </w:pPr>
      <w:r w:rsidRPr="00121E72">
        <w:rPr>
          <w:rFonts w:ascii="Arial" w:eastAsia="Times New Roman" w:hAnsi="Arial" w:cs="Arial"/>
          <w:color w:val="FF0000"/>
          <w:sz w:val="24"/>
          <w:szCs w:val="24"/>
          <w:lang w:bidi="ar-SA"/>
        </w:rPr>
        <w:t>B</w:t>
      </w:r>
      <w:r w:rsidRPr="001F3206">
        <w:rPr>
          <w:rFonts w:ascii="Arial" w:eastAsia="Times New Roman" w:hAnsi="Arial" w:cs="Arial"/>
          <w:color w:val="FF0000"/>
          <w:sz w:val="24"/>
          <w:szCs w:val="24"/>
          <w:lang w:bidi="ar-SA"/>
        </w:rPr>
        <w:t>ecause they are associated with someone who has a protected characteristic: </w:t>
      </w:r>
    </w:p>
    <w:p w14:paraId="7D999CB6" w14:textId="77777777" w:rsidR="001F3206" w:rsidRPr="001F3206" w:rsidRDefault="001F3206" w:rsidP="001F3206">
      <w:pPr>
        <w:widowControl/>
        <w:autoSpaceDE/>
        <w:autoSpaceDN/>
        <w:rPr>
          <w:rFonts w:ascii="Arial" w:eastAsia="Times New Roman" w:hAnsi="Arial" w:cs="Arial"/>
          <w:color w:val="FF0000"/>
          <w:sz w:val="24"/>
          <w:szCs w:val="24"/>
          <w:lang w:bidi="ar-SA"/>
        </w:rPr>
      </w:pPr>
    </w:p>
    <w:p w14:paraId="03CC1172" w14:textId="091DE00A" w:rsidR="001F3206" w:rsidRPr="00121E72" w:rsidRDefault="001F3206" w:rsidP="001F3206">
      <w:pPr>
        <w:widowControl/>
        <w:numPr>
          <w:ilvl w:val="0"/>
          <w:numId w:val="26"/>
        </w:numPr>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Direct discrimination might occur when a member of staff, student or visitor is treated less favourably because of their association with another person who has a protected characteristic (other than marriage and civil partnership and pregnancy and maternity). For example this might occur when a student or client is treated less favourably because their sibling, parent, carer or friend has a protected characteristic, such as disability. This would therefore include the parent of a disabled child or adult or someone else who is caring for a disabled person. </w:t>
      </w:r>
    </w:p>
    <w:p w14:paraId="5A28A517" w14:textId="77777777" w:rsidR="001F3206" w:rsidRPr="001F3206" w:rsidRDefault="001F3206" w:rsidP="001F3206">
      <w:pPr>
        <w:widowControl/>
        <w:autoSpaceDE/>
        <w:autoSpaceDN/>
        <w:ind w:left="720"/>
        <w:rPr>
          <w:rFonts w:ascii="Arial" w:eastAsia="Times New Roman" w:hAnsi="Arial" w:cs="Arial"/>
          <w:color w:val="FF0000"/>
          <w:sz w:val="24"/>
          <w:szCs w:val="24"/>
          <w:lang w:bidi="ar-SA"/>
        </w:rPr>
      </w:pPr>
    </w:p>
    <w:p w14:paraId="4432FF9E" w14:textId="56EE951D" w:rsidR="001F3206" w:rsidRPr="00121E72" w:rsidRDefault="001F3206" w:rsidP="001F3206">
      <w:pPr>
        <w:widowControl/>
        <w:autoSpaceDE/>
        <w:autoSpaceDN/>
        <w:rPr>
          <w:rFonts w:ascii="Arial" w:eastAsia="Times New Roman" w:hAnsi="Arial" w:cs="Arial"/>
          <w:color w:val="FF0000"/>
          <w:sz w:val="24"/>
          <w:szCs w:val="24"/>
          <w:lang w:bidi="ar-SA"/>
        </w:rPr>
      </w:pPr>
      <w:r w:rsidRPr="00121E72">
        <w:rPr>
          <w:rFonts w:ascii="Arial" w:eastAsia="Times New Roman" w:hAnsi="Arial" w:cs="Arial"/>
          <w:color w:val="FF0000"/>
          <w:sz w:val="24"/>
          <w:szCs w:val="24"/>
          <w:lang w:bidi="ar-SA"/>
        </w:rPr>
        <w:t>Because of pregnancy and maternity: </w:t>
      </w:r>
    </w:p>
    <w:p w14:paraId="19DB6F8D" w14:textId="77777777" w:rsidR="001F3206" w:rsidRPr="00121E72" w:rsidRDefault="001F3206" w:rsidP="001F3206">
      <w:pPr>
        <w:widowControl/>
        <w:autoSpaceDE/>
        <w:autoSpaceDN/>
        <w:rPr>
          <w:rFonts w:ascii="Arial" w:eastAsia="Times New Roman" w:hAnsi="Arial" w:cs="Arial"/>
          <w:color w:val="FF0000"/>
          <w:sz w:val="24"/>
          <w:szCs w:val="24"/>
          <w:lang w:bidi="ar-SA"/>
        </w:rPr>
      </w:pPr>
    </w:p>
    <w:p w14:paraId="322C6C60" w14:textId="29F5AE97" w:rsidR="001F3206" w:rsidRPr="001F3206" w:rsidRDefault="001F3206" w:rsidP="00027C38">
      <w:pPr>
        <w:widowControl/>
        <w:numPr>
          <w:ilvl w:val="0"/>
          <w:numId w:val="26"/>
        </w:numPr>
        <w:tabs>
          <w:tab w:val="clear" w:pos="360"/>
          <w:tab w:val="num" w:pos="720"/>
        </w:tabs>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It is discrimination to treat a woman unfavourably (including a female </w:t>
      </w:r>
      <w:r w:rsidR="00027C38" w:rsidRPr="00121E72">
        <w:rPr>
          <w:rFonts w:ascii="Arial" w:eastAsia="Times New Roman" w:hAnsi="Arial" w:cs="Arial"/>
          <w:color w:val="FF0000"/>
          <w:sz w:val="24"/>
          <w:szCs w:val="24"/>
          <w:lang w:bidi="ar-SA"/>
        </w:rPr>
        <w:t>learner,</w:t>
      </w:r>
      <w:r w:rsidRPr="001F3206">
        <w:rPr>
          <w:rFonts w:ascii="Arial" w:eastAsia="Times New Roman" w:hAnsi="Arial" w:cs="Arial"/>
          <w:color w:val="FF0000"/>
          <w:sz w:val="24"/>
          <w:szCs w:val="24"/>
          <w:lang w:bidi="ar-SA"/>
        </w:rPr>
        <w:t xml:space="preserve"> or client of any age) because of a pregnancy of hers, at any point during her pregnancy or within 26 weeks of her having given birth. This includes unfavourable treatment because of breastfeeding during this period. </w:t>
      </w:r>
    </w:p>
    <w:p w14:paraId="6D465F76" w14:textId="5137B0FE" w:rsidR="001F3206" w:rsidRPr="001F3206" w:rsidRDefault="001F3206" w:rsidP="00027C38">
      <w:pPr>
        <w:widowControl/>
        <w:autoSpaceDE/>
        <w:autoSpaceDN/>
        <w:ind w:left="720" w:firstLine="60"/>
        <w:rPr>
          <w:rFonts w:ascii="Arial" w:eastAsia="Times New Roman" w:hAnsi="Arial" w:cs="Arial"/>
          <w:color w:val="FF0000"/>
          <w:sz w:val="24"/>
          <w:szCs w:val="24"/>
          <w:lang w:bidi="ar-SA"/>
        </w:rPr>
      </w:pPr>
    </w:p>
    <w:p w14:paraId="3FC921BC" w14:textId="77777777" w:rsidR="001F3206" w:rsidRPr="00121E72" w:rsidRDefault="001F3206" w:rsidP="00027C38">
      <w:pPr>
        <w:pStyle w:val="ListParagraph"/>
        <w:widowControl/>
        <w:numPr>
          <w:ilvl w:val="0"/>
          <w:numId w:val="26"/>
        </w:numPr>
        <w:tabs>
          <w:tab w:val="clear" w:pos="360"/>
          <w:tab w:val="num" w:pos="720"/>
        </w:tabs>
        <w:autoSpaceDE/>
        <w:autoSpaceDN/>
        <w:rPr>
          <w:rFonts w:ascii="Arial" w:eastAsia="Times New Roman" w:hAnsi="Arial" w:cs="Arial"/>
          <w:color w:val="FF0000"/>
          <w:sz w:val="24"/>
          <w:szCs w:val="24"/>
          <w:lang w:bidi="ar-SA"/>
        </w:rPr>
      </w:pPr>
      <w:r w:rsidRPr="00121E72">
        <w:rPr>
          <w:rFonts w:ascii="Arial" w:eastAsia="Times New Roman" w:hAnsi="Arial" w:cs="Arial"/>
          <w:color w:val="FF0000"/>
          <w:sz w:val="24"/>
          <w:szCs w:val="24"/>
          <w:lang w:bidi="ar-SA"/>
        </w:rPr>
        <w:t>It may not be direct discrimination against a male student to offer a female student more favourable treatment as a result of her pregnancy. </w:t>
      </w:r>
    </w:p>
    <w:p w14:paraId="22200A7B"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423EDAB7" w14:textId="40CEA8B7" w:rsidR="001F3206" w:rsidRPr="00121E72" w:rsidRDefault="001F3206" w:rsidP="001F3206">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Indirect Discrimination</w:t>
      </w:r>
      <w:r w:rsidRPr="00121E72">
        <w:rPr>
          <w:rFonts w:ascii="Arial" w:eastAsia="Times New Roman" w:hAnsi="Arial" w:cs="Arial"/>
          <w:b/>
          <w:bCs/>
          <w:color w:val="FF0000"/>
          <w:sz w:val="24"/>
          <w:szCs w:val="24"/>
          <w:lang w:bidi="ar-SA"/>
        </w:rPr>
        <w:t>:</w:t>
      </w:r>
    </w:p>
    <w:p w14:paraId="532B52D0" w14:textId="77777777" w:rsidR="001F3206" w:rsidRPr="001F3206" w:rsidRDefault="001F3206" w:rsidP="001F3206">
      <w:pPr>
        <w:widowControl/>
        <w:autoSpaceDE/>
        <w:autoSpaceDN/>
        <w:rPr>
          <w:rFonts w:ascii="Arial" w:eastAsia="Times New Roman" w:hAnsi="Arial" w:cs="Arial"/>
          <w:color w:val="FF0000"/>
          <w:sz w:val="24"/>
          <w:szCs w:val="24"/>
          <w:lang w:bidi="ar-SA"/>
        </w:rPr>
      </w:pPr>
    </w:p>
    <w:p w14:paraId="005963A5" w14:textId="59931A00"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Indirect discrimination is also covered by the Equality Act. Indirect discrimination would occur if </w:t>
      </w:r>
      <w:r w:rsidR="004565E0"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were to apply a provision, criteria or practice to all staff or </w:t>
      </w:r>
      <w:r w:rsidR="004565E0" w:rsidRPr="00121E72">
        <w:rPr>
          <w:rFonts w:ascii="Arial" w:eastAsia="Times New Roman" w:hAnsi="Arial" w:cs="Arial"/>
          <w:color w:val="FF0000"/>
          <w:sz w:val="24"/>
          <w:szCs w:val="24"/>
          <w:lang w:bidi="ar-SA"/>
        </w:rPr>
        <w:t>learners</w:t>
      </w:r>
      <w:r w:rsidRPr="001F3206">
        <w:rPr>
          <w:rFonts w:ascii="Arial" w:eastAsia="Times New Roman" w:hAnsi="Arial" w:cs="Arial"/>
          <w:color w:val="FF0000"/>
          <w:sz w:val="24"/>
          <w:szCs w:val="24"/>
          <w:lang w:bidi="ar-SA"/>
        </w:rPr>
        <w:t xml:space="preserve"> which had the effect of putting a person with a protected characteristic at a disadvantage. For example, if </w:t>
      </w:r>
      <w:r w:rsidR="004565E0" w:rsidRPr="00121E72">
        <w:rPr>
          <w:rFonts w:ascii="Arial" w:eastAsia="Times New Roman" w:hAnsi="Arial" w:cs="Arial"/>
          <w:color w:val="FF0000"/>
          <w:sz w:val="24"/>
          <w:szCs w:val="24"/>
          <w:lang w:bidi="ar-SA"/>
        </w:rPr>
        <w:t xml:space="preserve">Green Corridor </w:t>
      </w:r>
      <w:r w:rsidRPr="001F3206">
        <w:rPr>
          <w:rFonts w:ascii="Arial" w:eastAsia="Times New Roman" w:hAnsi="Arial" w:cs="Arial"/>
          <w:color w:val="FF0000"/>
          <w:sz w:val="24"/>
          <w:szCs w:val="24"/>
          <w:lang w:bidi="ar-SA"/>
        </w:rPr>
        <w:t>were to refuse all requests for flexible working, this may have the effect of putting women at a disadvantage because women often take on greater care responsibilities. A provision, criteria or practice will not be unlawful where it is a proportionate means of achieving a legitimate aim. </w:t>
      </w:r>
    </w:p>
    <w:p w14:paraId="00505729" w14:textId="77777777" w:rsidR="001F3206" w:rsidRPr="001F3206" w:rsidRDefault="001F3206" w:rsidP="001F3206">
      <w:pPr>
        <w:widowControl/>
        <w:autoSpaceDE/>
        <w:autoSpaceDN/>
        <w:ind w:left="72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252C6570" w14:textId="76AE9F5D" w:rsidR="001F3206" w:rsidRPr="00121E72" w:rsidRDefault="001F3206" w:rsidP="001F3206">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Victimisation</w:t>
      </w:r>
      <w:r w:rsidRPr="00121E72">
        <w:rPr>
          <w:rFonts w:ascii="Arial" w:eastAsia="Times New Roman" w:hAnsi="Arial" w:cs="Arial"/>
          <w:b/>
          <w:bCs/>
          <w:color w:val="FF0000"/>
          <w:sz w:val="24"/>
          <w:szCs w:val="24"/>
          <w:lang w:bidi="ar-SA"/>
        </w:rPr>
        <w:t>:</w:t>
      </w:r>
    </w:p>
    <w:p w14:paraId="2424B7C9" w14:textId="77777777" w:rsidR="001F3206" w:rsidRPr="001F3206" w:rsidRDefault="001F3206" w:rsidP="001F3206">
      <w:pPr>
        <w:widowControl/>
        <w:autoSpaceDE/>
        <w:autoSpaceDN/>
        <w:ind w:left="360"/>
        <w:rPr>
          <w:rFonts w:ascii="Arial" w:eastAsia="Times New Roman" w:hAnsi="Arial" w:cs="Arial"/>
          <w:color w:val="FF0000"/>
          <w:sz w:val="24"/>
          <w:szCs w:val="24"/>
          <w:lang w:bidi="ar-SA"/>
        </w:rPr>
      </w:pPr>
    </w:p>
    <w:p w14:paraId="333C3B9D"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Victimisation occurs when an individual is treated detrimentally because they have made a complaint or intend to make a complaint about discrimination or harassment or have given evidence or intend to give evidence relating to a complaint about discrimination or harassment.</w:t>
      </w:r>
    </w:p>
    <w:p w14:paraId="28C7C439" w14:textId="77777777" w:rsidR="001F3206" w:rsidRPr="001F3206" w:rsidRDefault="001F3206" w:rsidP="001F3206">
      <w:pPr>
        <w:widowControl/>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12BF9A29" w14:textId="68FD498F"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Management and staff must not penalise any individuals who make a complaint of discrimination. This applies to all staff and </w:t>
      </w:r>
      <w:r w:rsidR="004565E0" w:rsidRPr="00121E72">
        <w:rPr>
          <w:rFonts w:ascii="Arial" w:eastAsia="Times New Roman" w:hAnsi="Arial" w:cs="Arial"/>
          <w:color w:val="FF0000"/>
          <w:sz w:val="24"/>
          <w:szCs w:val="24"/>
          <w:lang w:bidi="ar-SA"/>
        </w:rPr>
        <w:t>learners</w:t>
      </w:r>
      <w:r w:rsidRPr="001F3206">
        <w:rPr>
          <w:rFonts w:ascii="Arial" w:eastAsia="Times New Roman" w:hAnsi="Arial" w:cs="Arial"/>
          <w:color w:val="FF0000"/>
          <w:sz w:val="24"/>
          <w:szCs w:val="24"/>
          <w:lang w:bidi="ar-SA"/>
        </w:rPr>
        <w:t>, including those who are the subject of a complaint, mentioned as a witness, asked to give relevant evidence, or are supportive of the alleged discrimination. </w:t>
      </w:r>
    </w:p>
    <w:p w14:paraId="5B89D1C0" w14:textId="77777777" w:rsidR="001F3206" w:rsidRPr="001F3206" w:rsidRDefault="001F3206" w:rsidP="001F3206">
      <w:pPr>
        <w:widowControl/>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51409372" w14:textId="74E0310A" w:rsidR="001F3206" w:rsidRPr="001F3206" w:rsidRDefault="001F3206" w:rsidP="00027C38">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Harassment</w:t>
      </w:r>
      <w:r w:rsidR="004565E0" w:rsidRPr="00121E72">
        <w:rPr>
          <w:rFonts w:ascii="Arial" w:eastAsia="Times New Roman" w:hAnsi="Arial" w:cs="Arial"/>
          <w:b/>
          <w:bCs/>
          <w:color w:val="FF0000"/>
          <w:sz w:val="24"/>
          <w:szCs w:val="24"/>
          <w:lang w:bidi="ar-SA"/>
        </w:rPr>
        <w:t>:</w:t>
      </w:r>
    </w:p>
    <w:p w14:paraId="0043C5BD" w14:textId="77777777" w:rsidR="00027C38" w:rsidRPr="00121E72" w:rsidRDefault="00027C38" w:rsidP="00027C38">
      <w:pPr>
        <w:widowControl/>
        <w:autoSpaceDE/>
        <w:autoSpaceDN/>
        <w:rPr>
          <w:rFonts w:ascii="Arial" w:eastAsia="Times New Roman" w:hAnsi="Arial" w:cs="Arial"/>
          <w:color w:val="FF0000"/>
          <w:sz w:val="24"/>
          <w:szCs w:val="24"/>
          <w:lang w:bidi="ar-SA"/>
        </w:rPr>
      </w:pPr>
    </w:p>
    <w:p w14:paraId="356552BC" w14:textId="50B664BF" w:rsidR="001F3206" w:rsidRPr="001F3206" w:rsidRDefault="001F3206" w:rsidP="00027C38">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Harassment occurs where a person engages in unwanted conduct which has the purpose or effect of violating another person’s dignity or creating an intimidating, hostile, degrading, humiliating or offensive environment for that person. This includes conduct of a sexual nature. Examples of harassment include name-calling and making innuendos. Treating a person less favourably because they have either rejected or submitted to harassment related to sex or gender reassignment will also be harassment. </w:t>
      </w:r>
    </w:p>
    <w:p w14:paraId="0B23B35E" w14:textId="77777777" w:rsidR="001F3206" w:rsidRPr="001F3206" w:rsidRDefault="001F3206" w:rsidP="001F3206">
      <w:pPr>
        <w:widowControl/>
        <w:autoSpaceDE/>
        <w:autoSpaceDN/>
        <w:ind w:left="72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73A4D20C" w14:textId="77777777" w:rsidR="001F3206" w:rsidRPr="001F3206" w:rsidRDefault="001F3206" w:rsidP="00027C38">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Staff must not engage in any conduct which could potentially offend another member of staff or a student or make that person feel intimidated, humiliated or degraded. </w:t>
      </w:r>
    </w:p>
    <w:p w14:paraId="151AF958" w14:textId="77777777" w:rsidR="001F3206" w:rsidRPr="001F3206" w:rsidRDefault="001F3206" w:rsidP="001F3206">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46DC567F" w14:textId="430588AD" w:rsidR="001F3206" w:rsidRPr="00121E72" w:rsidRDefault="001F3206" w:rsidP="001F3206">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Advance Equality of Opportunity </w:t>
      </w:r>
    </w:p>
    <w:p w14:paraId="46592459" w14:textId="77777777" w:rsidR="00027C38" w:rsidRPr="001F3206" w:rsidRDefault="00027C38" w:rsidP="001F3206">
      <w:pPr>
        <w:widowControl/>
        <w:autoSpaceDE/>
        <w:autoSpaceDN/>
        <w:rPr>
          <w:rFonts w:ascii="Arial" w:eastAsia="Times New Roman" w:hAnsi="Arial" w:cs="Arial"/>
          <w:b/>
          <w:bCs/>
          <w:color w:val="FF0000"/>
          <w:sz w:val="24"/>
          <w:szCs w:val="24"/>
          <w:lang w:bidi="ar-SA"/>
        </w:rPr>
      </w:pPr>
    </w:p>
    <w:p w14:paraId="0DEF2274" w14:textId="4D9D9A19" w:rsidR="001F3206" w:rsidRPr="00121E72" w:rsidRDefault="001F3206" w:rsidP="00027C38">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Having due regard of the need to advance equality of opportunity means actively considering how </w:t>
      </w:r>
      <w:r w:rsidR="004565E0"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can: </w:t>
      </w:r>
    </w:p>
    <w:p w14:paraId="322D9CE8" w14:textId="77777777" w:rsidR="004565E0" w:rsidRPr="001F3206" w:rsidRDefault="004565E0" w:rsidP="00027C38">
      <w:pPr>
        <w:widowControl/>
        <w:autoSpaceDE/>
        <w:autoSpaceDN/>
        <w:rPr>
          <w:rFonts w:ascii="Arial" w:eastAsia="Times New Roman" w:hAnsi="Arial" w:cs="Arial"/>
          <w:color w:val="FF0000"/>
          <w:sz w:val="24"/>
          <w:szCs w:val="24"/>
          <w:lang w:bidi="ar-SA"/>
        </w:rPr>
      </w:pPr>
    </w:p>
    <w:p w14:paraId="2A09673A" w14:textId="0DA36641" w:rsidR="001F3206" w:rsidRPr="001F3206" w:rsidRDefault="001F3206" w:rsidP="00027C38">
      <w:pPr>
        <w:widowControl/>
        <w:numPr>
          <w:ilvl w:val="0"/>
          <w:numId w:val="30"/>
        </w:numPr>
        <w:tabs>
          <w:tab w:val="clear" w:pos="720"/>
          <w:tab w:val="num" w:pos="360"/>
        </w:tabs>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lastRenderedPageBreak/>
        <w:t xml:space="preserve"> Remove or minimise disadvantages faced by staff and </w:t>
      </w:r>
      <w:r w:rsidR="004565E0" w:rsidRPr="00121E72">
        <w:rPr>
          <w:rFonts w:ascii="Arial" w:eastAsia="Times New Roman" w:hAnsi="Arial" w:cs="Arial"/>
          <w:color w:val="FF0000"/>
          <w:sz w:val="24"/>
          <w:szCs w:val="24"/>
          <w:lang w:bidi="ar-SA"/>
        </w:rPr>
        <w:t>learner</w:t>
      </w:r>
      <w:r w:rsidRPr="001F3206">
        <w:rPr>
          <w:rFonts w:ascii="Arial" w:eastAsia="Times New Roman" w:hAnsi="Arial" w:cs="Arial"/>
          <w:color w:val="FF0000"/>
          <w:sz w:val="24"/>
          <w:szCs w:val="24"/>
          <w:lang w:bidi="ar-SA"/>
        </w:rPr>
        <w:t>s due to a protected characteristic;</w:t>
      </w:r>
    </w:p>
    <w:p w14:paraId="45C9E08E" w14:textId="768D1119" w:rsidR="001F3206" w:rsidRPr="001F3206" w:rsidRDefault="001F3206" w:rsidP="00027C38">
      <w:pPr>
        <w:widowControl/>
        <w:numPr>
          <w:ilvl w:val="0"/>
          <w:numId w:val="30"/>
        </w:numPr>
        <w:tabs>
          <w:tab w:val="clear" w:pos="720"/>
          <w:tab w:val="num" w:pos="360"/>
        </w:tabs>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Take steps to meet the needs of staff and </w:t>
      </w:r>
      <w:r w:rsidR="004565E0" w:rsidRPr="00121E72">
        <w:rPr>
          <w:rFonts w:ascii="Arial" w:eastAsia="Times New Roman" w:hAnsi="Arial" w:cs="Arial"/>
          <w:color w:val="FF0000"/>
          <w:sz w:val="24"/>
          <w:szCs w:val="24"/>
          <w:lang w:bidi="ar-SA"/>
        </w:rPr>
        <w:t>learner</w:t>
      </w:r>
      <w:r w:rsidRPr="001F3206">
        <w:rPr>
          <w:rFonts w:ascii="Arial" w:eastAsia="Times New Roman" w:hAnsi="Arial" w:cs="Arial"/>
          <w:color w:val="FF0000"/>
          <w:sz w:val="24"/>
          <w:szCs w:val="24"/>
          <w:lang w:bidi="ar-SA"/>
        </w:rPr>
        <w:t xml:space="preserve">s with each protected characteristic including where those needs are different from the needs of staff and </w:t>
      </w:r>
      <w:r w:rsidR="004565E0" w:rsidRPr="00121E72">
        <w:rPr>
          <w:rFonts w:ascii="Arial" w:eastAsia="Times New Roman" w:hAnsi="Arial" w:cs="Arial"/>
          <w:color w:val="FF0000"/>
          <w:sz w:val="24"/>
          <w:szCs w:val="24"/>
          <w:lang w:bidi="ar-SA"/>
        </w:rPr>
        <w:t>learner</w:t>
      </w:r>
      <w:r w:rsidRPr="001F3206">
        <w:rPr>
          <w:rFonts w:ascii="Arial" w:eastAsia="Times New Roman" w:hAnsi="Arial" w:cs="Arial"/>
          <w:color w:val="FF0000"/>
          <w:sz w:val="24"/>
          <w:szCs w:val="24"/>
          <w:lang w:bidi="ar-SA"/>
        </w:rPr>
        <w:t>s who do not share the relevant protected characteristic; and </w:t>
      </w:r>
    </w:p>
    <w:p w14:paraId="6CB8822C" w14:textId="2AB06EF6" w:rsidR="001F3206" w:rsidRPr="001F3206" w:rsidRDefault="001F3206" w:rsidP="00027C38">
      <w:pPr>
        <w:widowControl/>
        <w:numPr>
          <w:ilvl w:val="0"/>
          <w:numId w:val="30"/>
        </w:numPr>
        <w:tabs>
          <w:tab w:val="clear" w:pos="720"/>
          <w:tab w:val="num" w:pos="360"/>
        </w:tabs>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xml:space="preserve">Encourage people with each protected characteristic to participate in the public life of </w:t>
      </w:r>
      <w:r w:rsidR="004565E0" w:rsidRPr="00121E72">
        <w:rPr>
          <w:rFonts w:ascii="Arial" w:eastAsia="Times New Roman" w:hAnsi="Arial" w:cs="Arial"/>
          <w:color w:val="FF0000"/>
          <w:sz w:val="24"/>
          <w:szCs w:val="24"/>
          <w:lang w:bidi="ar-SA"/>
        </w:rPr>
        <w:t>Green Corridor</w:t>
      </w:r>
      <w:r w:rsidRPr="001F3206">
        <w:rPr>
          <w:rFonts w:ascii="Arial" w:eastAsia="Times New Roman" w:hAnsi="Arial" w:cs="Arial"/>
          <w:color w:val="FF0000"/>
          <w:sz w:val="24"/>
          <w:szCs w:val="24"/>
          <w:lang w:bidi="ar-SA"/>
        </w:rPr>
        <w:t xml:space="preserve"> and in other activities where their participation is low. </w:t>
      </w:r>
    </w:p>
    <w:p w14:paraId="7D66C2F9" w14:textId="77777777" w:rsidR="001F3206" w:rsidRPr="001F3206" w:rsidRDefault="001F3206" w:rsidP="00027C38">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6A52C75C" w14:textId="64D447D7" w:rsidR="001F3206" w:rsidRPr="00121E72" w:rsidRDefault="001F3206" w:rsidP="00027C38">
      <w:pPr>
        <w:widowControl/>
        <w:autoSpaceDE/>
        <w:autoSpaceDN/>
        <w:rPr>
          <w:rFonts w:ascii="Arial" w:eastAsia="Times New Roman" w:hAnsi="Arial" w:cs="Arial"/>
          <w:b/>
          <w:bCs/>
          <w:color w:val="FF0000"/>
          <w:sz w:val="24"/>
          <w:szCs w:val="24"/>
          <w:lang w:bidi="ar-SA"/>
        </w:rPr>
      </w:pPr>
      <w:r w:rsidRPr="001F3206">
        <w:rPr>
          <w:rFonts w:ascii="Arial" w:eastAsia="Times New Roman" w:hAnsi="Arial" w:cs="Arial"/>
          <w:b/>
          <w:bCs/>
          <w:color w:val="FF0000"/>
          <w:sz w:val="24"/>
          <w:szCs w:val="24"/>
          <w:lang w:bidi="ar-SA"/>
        </w:rPr>
        <w:t>Foster Good Relations </w:t>
      </w:r>
    </w:p>
    <w:p w14:paraId="3ED4F752" w14:textId="77777777" w:rsidR="00027C38" w:rsidRPr="001F3206" w:rsidRDefault="00027C38" w:rsidP="00027C38">
      <w:pPr>
        <w:widowControl/>
        <w:autoSpaceDE/>
        <w:autoSpaceDN/>
        <w:rPr>
          <w:rFonts w:ascii="Arial" w:eastAsia="Times New Roman" w:hAnsi="Arial" w:cs="Arial"/>
          <w:color w:val="FF0000"/>
          <w:sz w:val="24"/>
          <w:szCs w:val="24"/>
          <w:lang w:bidi="ar-SA"/>
        </w:rPr>
      </w:pPr>
    </w:p>
    <w:p w14:paraId="04B70CD6" w14:textId="77777777" w:rsidR="001F3206" w:rsidRPr="001F3206" w:rsidRDefault="001F3206" w:rsidP="00027C38">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Having due regard of the need to foster good relations means identifying opportunities in our activities to tackle prejudice and promote understanding between people who share a protected characteristic and those who do not. </w:t>
      </w:r>
    </w:p>
    <w:p w14:paraId="7D741D3E" w14:textId="77777777" w:rsidR="001F3206" w:rsidRPr="001F3206" w:rsidRDefault="001F3206" w:rsidP="001F3206">
      <w:pPr>
        <w:widowControl/>
        <w:autoSpaceDE/>
        <w:autoSpaceDN/>
        <w:ind w:left="360"/>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 </w:t>
      </w:r>
    </w:p>
    <w:p w14:paraId="6A92D9DE" w14:textId="77777777" w:rsidR="001F3206" w:rsidRPr="001F3206" w:rsidRDefault="001F3206" w:rsidP="00BD5DF0">
      <w:pPr>
        <w:widowControl/>
        <w:autoSpaceDE/>
        <w:autoSpaceDN/>
        <w:rPr>
          <w:rFonts w:ascii="Arial" w:eastAsia="Times New Roman" w:hAnsi="Arial" w:cs="Arial"/>
          <w:color w:val="FF0000"/>
          <w:sz w:val="24"/>
          <w:szCs w:val="24"/>
          <w:lang w:bidi="ar-SA"/>
        </w:rPr>
      </w:pPr>
      <w:r w:rsidRPr="001F3206">
        <w:rPr>
          <w:rFonts w:ascii="Arial" w:eastAsia="Times New Roman" w:hAnsi="Arial" w:cs="Arial"/>
          <w:color w:val="FF0000"/>
          <w:sz w:val="24"/>
          <w:szCs w:val="24"/>
          <w:lang w:bidi="ar-SA"/>
        </w:rPr>
        <w:t>The Equality Duty can mean treating some people differently to others in order to meet their needs or address under-representation, provided this does not amount to discrimination against others. The Equality Duty also explicitly recognises that disabled people’s needs may be different from others, and that public bodies have a duty to consider and take reasonable action to accommodate the needs of disabled people, even if this means treating disabled people differently or more favourably.</w:t>
      </w:r>
    </w:p>
    <w:p w14:paraId="0D098D13" w14:textId="1F6FEAD9" w:rsidR="000E7BA3" w:rsidRPr="007A347C" w:rsidRDefault="000E7BA3" w:rsidP="007A347C">
      <w:pPr>
        <w:widowControl/>
        <w:autoSpaceDE/>
        <w:autoSpaceDN/>
        <w:rPr>
          <w:rFonts w:ascii="Calibri" w:eastAsia="Times New Roman" w:hAnsi="Calibri" w:cs="Calibri"/>
          <w:color w:val="9BBB59" w:themeColor="accent3"/>
          <w:lang w:bidi="ar-SA"/>
        </w:rPr>
      </w:pPr>
    </w:p>
    <w:p w14:paraId="1A0AB347" w14:textId="0D2B684C" w:rsidR="00A8085B" w:rsidRPr="00BB1C8B" w:rsidRDefault="00A8085B" w:rsidP="00BB1C8B">
      <w:pPr>
        <w:pStyle w:val="BodyText"/>
        <w:jc w:val="both"/>
        <w:rPr>
          <w:rFonts w:cs="Arial"/>
          <w:color w:val="auto"/>
        </w:rPr>
      </w:pPr>
      <w:r w:rsidRPr="00BB1C8B">
        <w:rPr>
          <w:rFonts w:cs="Arial"/>
          <w:color w:val="auto"/>
        </w:rPr>
        <w:t>We welcome our duty under the Education and Inspections Act 2006 to promote</w:t>
      </w:r>
      <w:r w:rsidRPr="00BB1C8B">
        <w:rPr>
          <w:rFonts w:cs="Arial"/>
          <w:color w:val="auto"/>
          <w:spacing w:val="-37"/>
        </w:rPr>
        <w:t xml:space="preserve"> </w:t>
      </w:r>
      <w:r w:rsidRPr="00BB1C8B">
        <w:rPr>
          <w:rFonts w:cs="Arial"/>
          <w:color w:val="auto"/>
        </w:rPr>
        <w:t>community cohesion.</w:t>
      </w:r>
    </w:p>
    <w:p w14:paraId="278C5E45" w14:textId="77777777" w:rsidR="00A8085B" w:rsidRPr="00BB1C8B" w:rsidRDefault="00A8085B" w:rsidP="00BB1C8B">
      <w:pPr>
        <w:pStyle w:val="BodyText"/>
        <w:jc w:val="both"/>
        <w:rPr>
          <w:rFonts w:cs="Arial"/>
          <w:color w:val="auto"/>
        </w:rPr>
      </w:pPr>
    </w:p>
    <w:p w14:paraId="4F094EBD" w14:textId="77777777" w:rsidR="00A8085B" w:rsidRPr="00BB1C8B" w:rsidRDefault="00A8085B" w:rsidP="00BB1C8B">
      <w:pPr>
        <w:pStyle w:val="BodyText"/>
        <w:jc w:val="both"/>
        <w:rPr>
          <w:rFonts w:cs="Arial"/>
          <w:color w:val="auto"/>
        </w:rPr>
      </w:pPr>
      <w:r w:rsidRPr="00BB1C8B">
        <w:rPr>
          <w:rFonts w:cs="Arial"/>
          <w:color w:val="auto"/>
        </w:rPr>
        <w:t>We recognise that these duties reflect international human rights standards as expressed in</w:t>
      </w:r>
      <w:r w:rsidRPr="00BB1C8B">
        <w:rPr>
          <w:rFonts w:cs="Arial"/>
          <w:color w:val="auto"/>
          <w:spacing w:val="-40"/>
        </w:rPr>
        <w:t xml:space="preserve"> </w:t>
      </w:r>
      <w:r w:rsidRPr="00BB1C8B">
        <w:rPr>
          <w:rFonts w:cs="Arial"/>
          <w:color w:val="auto"/>
        </w:rPr>
        <w:t>the UN Convention on the Rights of the Child, the UN Convention on the Rights of People with Disabilities, and the Human Rights Act</w:t>
      </w:r>
      <w:r w:rsidRPr="00BB1C8B">
        <w:rPr>
          <w:rFonts w:cs="Arial"/>
          <w:color w:val="auto"/>
          <w:spacing w:val="-9"/>
        </w:rPr>
        <w:t xml:space="preserve"> </w:t>
      </w:r>
      <w:r w:rsidRPr="00BB1C8B">
        <w:rPr>
          <w:rFonts w:cs="Arial"/>
          <w:color w:val="auto"/>
        </w:rPr>
        <w:t>1998.</w:t>
      </w:r>
    </w:p>
    <w:p w14:paraId="331E820D" w14:textId="77777777" w:rsidR="00A8085B" w:rsidRPr="00BB1C8B" w:rsidRDefault="00A8085B" w:rsidP="00BB1C8B">
      <w:pPr>
        <w:pStyle w:val="BodyText"/>
        <w:jc w:val="both"/>
        <w:rPr>
          <w:rFonts w:cs="Arial"/>
          <w:color w:val="auto"/>
        </w:rPr>
      </w:pPr>
    </w:p>
    <w:p w14:paraId="7B606A9C" w14:textId="77777777" w:rsidR="004D4F2C" w:rsidRPr="00BB1C8B" w:rsidRDefault="004D4F2C" w:rsidP="00BB1C8B">
      <w:pPr>
        <w:pStyle w:val="BodyText"/>
        <w:jc w:val="both"/>
        <w:rPr>
          <w:rFonts w:cs="Arial"/>
          <w:b/>
          <w:color w:val="auto"/>
        </w:rPr>
      </w:pPr>
    </w:p>
    <w:p w14:paraId="69ACCA2F" w14:textId="0AEA89B2" w:rsidR="00A2408D" w:rsidRPr="00BB1C8B" w:rsidRDefault="007D75E6" w:rsidP="00BB1C8B">
      <w:pPr>
        <w:pStyle w:val="BodyText"/>
        <w:jc w:val="both"/>
        <w:rPr>
          <w:rFonts w:cs="Arial"/>
          <w:b/>
          <w:color w:val="auto"/>
        </w:rPr>
      </w:pPr>
      <w:r w:rsidRPr="00BB1C8B">
        <w:rPr>
          <w:rFonts w:cs="Arial"/>
          <w:b/>
          <w:color w:val="auto"/>
        </w:rPr>
        <w:t>Roles and Responsibilities</w:t>
      </w:r>
    </w:p>
    <w:p w14:paraId="4E32B8DB" w14:textId="77777777" w:rsidR="007D75E6" w:rsidRPr="00BB1C8B" w:rsidRDefault="007D75E6" w:rsidP="00BB1C8B">
      <w:pPr>
        <w:pStyle w:val="BodyText"/>
        <w:jc w:val="both"/>
        <w:rPr>
          <w:rFonts w:cs="Arial"/>
          <w:b/>
          <w:color w:val="auto"/>
        </w:rPr>
      </w:pPr>
    </w:p>
    <w:p w14:paraId="62B126DD" w14:textId="479E720C" w:rsidR="007D75E6" w:rsidRPr="00BB1C8B" w:rsidRDefault="007D75E6" w:rsidP="00BB1C8B">
      <w:pPr>
        <w:pStyle w:val="BodyText"/>
        <w:jc w:val="both"/>
        <w:rPr>
          <w:rFonts w:cs="Arial"/>
          <w:b/>
          <w:color w:val="auto"/>
        </w:rPr>
      </w:pPr>
      <w:r w:rsidRPr="00BB1C8B">
        <w:rPr>
          <w:rFonts w:cs="Arial"/>
          <w:b/>
          <w:color w:val="auto"/>
        </w:rPr>
        <w:t>Board of Trustees</w:t>
      </w:r>
    </w:p>
    <w:p w14:paraId="6ADCE04C" w14:textId="77777777" w:rsidR="0058546A" w:rsidRDefault="0058546A" w:rsidP="0058546A">
      <w:pPr>
        <w:widowControl/>
        <w:autoSpaceDE/>
        <w:autoSpaceDN/>
        <w:rPr>
          <w:rFonts w:ascii="Arial" w:eastAsia="Times New Roman" w:hAnsi="Arial" w:cs="Arial"/>
          <w:b/>
          <w:bCs/>
          <w:color w:val="9BBB59" w:themeColor="accent3"/>
          <w:lang w:bidi="ar-SA"/>
        </w:rPr>
      </w:pPr>
    </w:p>
    <w:p w14:paraId="4169FA9A" w14:textId="6BCE77F5"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The </w:t>
      </w:r>
      <w:r>
        <w:rPr>
          <w:rFonts w:ascii="Arial" w:eastAsia="Times New Roman" w:hAnsi="Arial" w:cs="Arial"/>
          <w:color w:val="9BBB59" w:themeColor="accent3"/>
          <w:lang w:bidi="ar-SA"/>
        </w:rPr>
        <w:t>Board of Trustees for Green Corridor</w:t>
      </w:r>
      <w:r w:rsidRPr="000E7BA3">
        <w:rPr>
          <w:rFonts w:ascii="Arial" w:eastAsia="Times New Roman" w:hAnsi="Arial" w:cs="Arial"/>
          <w:color w:val="9BBB59" w:themeColor="accent3"/>
          <w:lang w:bidi="ar-SA"/>
        </w:rPr>
        <w:t xml:space="preserve"> recognise and accept their responsibility to provide a working and learning environment that is free from unfair, unjust and unlawful discrimination. They will also ensure that an environment exists in which all potential employees, employees, potential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 xml:space="preserve">s,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 xml:space="preserve">s, potential clients, clients and anyone else who comes into contact with </w:t>
      </w:r>
      <w:r>
        <w:rPr>
          <w:rFonts w:ascii="Arial" w:eastAsia="Times New Roman" w:hAnsi="Arial" w:cs="Arial"/>
          <w:color w:val="9BBB59" w:themeColor="accent3"/>
          <w:lang w:bidi="ar-SA"/>
        </w:rPr>
        <w:t xml:space="preserve">Green Corridor </w:t>
      </w:r>
      <w:r w:rsidRPr="000E7BA3">
        <w:rPr>
          <w:rFonts w:ascii="Arial" w:eastAsia="Times New Roman" w:hAnsi="Arial" w:cs="Arial"/>
          <w:color w:val="9BBB59" w:themeColor="accent3"/>
          <w:lang w:bidi="ar-SA"/>
        </w:rPr>
        <w:t xml:space="preserve">feels valued, safe and secure and are treated with respect at all times. In such an environment employees, volunteers,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s and clients will feel confident in working to their full potential and enjoy the satisfaction of achievement in a diverse environment. </w:t>
      </w:r>
    </w:p>
    <w:p w14:paraId="19BFBD50" w14:textId="77777777"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412CC4C7" w14:textId="77777777" w:rsidR="007D75E6" w:rsidRPr="00BB1C8B" w:rsidRDefault="007D75E6" w:rsidP="00BB1C8B">
      <w:pPr>
        <w:pStyle w:val="BodyText"/>
        <w:jc w:val="both"/>
        <w:rPr>
          <w:rFonts w:cs="Arial"/>
          <w:b/>
          <w:color w:val="auto"/>
        </w:rPr>
      </w:pPr>
    </w:p>
    <w:p w14:paraId="4D2C3E76" w14:textId="65A866B1" w:rsidR="004D4F2C" w:rsidRPr="00BB1C8B" w:rsidRDefault="00BB1C8B" w:rsidP="00BB1C8B">
      <w:pPr>
        <w:pStyle w:val="BodyText"/>
        <w:jc w:val="both"/>
        <w:rPr>
          <w:rFonts w:cs="Arial"/>
          <w:b/>
          <w:color w:val="auto"/>
        </w:rPr>
      </w:pPr>
      <w:r>
        <w:rPr>
          <w:rFonts w:cs="Arial"/>
          <w:b/>
          <w:color w:val="auto"/>
        </w:rPr>
        <w:t>Chief Executive Officer (CEO)</w:t>
      </w:r>
    </w:p>
    <w:p w14:paraId="0156A2E7" w14:textId="77777777" w:rsidR="004D4F2C" w:rsidRPr="00BB1C8B" w:rsidRDefault="004D4F2C" w:rsidP="00BB1C8B">
      <w:pPr>
        <w:pStyle w:val="BodyText"/>
        <w:jc w:val="both"/>
        <w:rPr>
          <w:rFonts w:cs="Arial"/>
          <w:color w:val="auto"/>
        </w:rPr>
      </w:pPr>
    </w:p>
    <w:p w14:paraId="3A5665D4" w14:textId="578515AD" w:rsidR="004D4F2C" w:rsidRPr="00BB1C8B" w:rsidRDefault="004D4F2C" w:rsidP="00BB1C8B">
      <w:pPr>
        <w:pStyle w:val="BodyText"/>
        <w:jc w:val="both"/>
        <w:rPr>
          <w:rFonts w:cs="Arial"/>
          <w:color w:val="auto"/>
        </w:rPr>
      </w:pPr>
      <w:r w:rsidRPr="00BB1C8B">
        <w:rPr>
          <w:rFonts w:cs="Arial"/>
          <w:color w:val="auto"/>
        </w:rPr>
        <w:t>The CEO is responsible for implementing this policy, for ensuring that all staff</w:t>
      </w:r>
      <w:r w:rsidRPr="00BB1C8B">
        <w:rPr>
          <w:rFonts w:cs="Arial"/>
          <w:color w:val="auto"/>
          <w:spacing w:val="-41"/>
        </w:rPr>
        <w:t xml:space="preserve">  </w:t>
      </w:r>
      <w:r w:rsidRPr="00BB1C8B">
        <w:rPr>
          <w:rFonts w:cs="Arial"/>
          <w:color w:val="auto"/>
        </w:rPr>
        <w:t>are aware of their responsibilities and are given appropriate training and support and for taking appropriate action in any cases of a breach in policy.</w:t>
      </w:r>
    </w:p>
    <w:p w14:paraId="2C373960" w14:textId="77777777" w:rsidR="004D4F2C" w:rsidRPr="00BB1C8B" w:rsidRDefault="004D4F2C" w:rsidP="00BB1C8B">
      <w:pPr>
        <w:pStyle w:val="BodyText"/>
        <w:jc w:val="both"/>
        <w:rPr>
          <w:rFonts w:cs="Arial"/>
          <w:color w:val="auto"/>
        </w:rPr>
      </w:pPr>
    </w:p>
    <w:p w14:paraId="44AC971B" w14:textId="23DEA56C" w:rsidR="004D4F2C" w:rsidRPr="00BB1C8B" w:rsidRDefault="004D4F2C" w:rsidP="00BB1C8B">
      <w:pPr>
        <w:pStyle w:val="BodyText"/>
        <w:jc w:val="both"/>
        <w:rPr>
          <w:rFonts w:cs="Arial"/>
          <w:b/>
          <w:color w:val="auto"/>
        </w:rPr>
      </w:pPr>
      <w:r w:rsidRPr="00BB1C8B">
        <w:rPr>
          <w:rFonts w:cs="Arial"/>
          <w:b/>
          <w:color w:val="auto"/>
        </w:rPr>
        <w:t>Teaching and non-teaching staff.</w:t>
      </w:r>
    </w:p>
    <w:p w14:paraId="6F5ED357" w14:textId="77777777" w:rsidR="004D4F2C" w:rsidRPr="00BB1C8B" w:rsidRDefault="004D4F2C" w:rsidP="00BB1C8B">
      <w:pPr>
        <w:pStyle w:val="BodyText"/>
        <w:jc w:val="both"/>
        <w:rPr>
          <w:rFonts w:cs="Arial"/>
          <w:color w:val="auto"/>
        </w:rPr>
      </w:pPr>
    </w:p>
    <w:p w14:paraId="5DA0E2CD" w14:textId="2C2DAD51" w:rsidR="004D4F2C" w:rsidRPr="00BB1C8B" w:rsidRDefault="004D4F2C" w:rsidP="00BB1C8B">
      <w:pPr>
        <w:pStyle w:val="BodyText"/>
        <w:jc w:val="both"/>
        <w:rPr>
          <w:rFonts w:cs="Arial"/>
          <w:color w:val="auto"/>
        </w:rPr>
      </w:pPr>
      <w:r w:rsidRPr="00BB1C8B">
        <w:rPr>
          <w:rFonts w:cs="Arial"/>
          <w:color w:val="auto"/>
        </w:rPr>
        <w:t>All staff are expected</w:t>
      </w:r>
      <w:r w:rsidRPr="00BB1C8B">
        <w:rPr>
          <w:rFonts w:cs="Arial"/>
          <w:color w:val="auto"/>
          <w:spacing w:val="-4"/>
        </w:rPr>
        <w:t xml:space="preserve"> </w:t>
      </w:r>
      <w:r w:rsidRPr="00BB1C8B">
        <w:rPr>
          <w:rFonts w:cs="Arial"/>
          <w:color w:val="auto"/>
        </w:rPr>
        <w:t>to:</w:t>
      </w:r>
    </w:p>
    <w:p w14:paraId="0029C4E4" w14:textId="77777777" w:rsidR="004D4F2C" w:rsidRPr="00BB1C8B" w:rsidRDefault="004D4F2C" w:rsidP="00BB1C8B">
      <w:pPr>
        <w:pStyle w:val="BodyText"/>
        <w:jc w:val="both"/>
        <w:rPr>
          <w:rFonts w:cs="Arial"/>
          <w:color w:val="auto"/>
        </w:rPr>
      </w:pPr>
    </w:p>
    <w:p w14:paraId="5D732050" w14:textId="727BE2DD" w:rsidR="004D4F2C" w:rsidRPr="00BB1C8B" w:rsidRDefault="004D4F2C" w:rsidP="00BB1C8B">
      <w:pPr>
        <w:pStyle w:val="BodyText"/>
        <w:numPr>
          <w:ilvl w:val="0"/>
          <w:numId w:val="17"/>
        </w:numPr>
        <w:jc w:val="both"/>
        <w:rPr>
          <w:rFonts w:cs="Arial"/>
          <w:color w:val="auto"/>
        </w:rPr>
      </w:pPr>
      <w:r w:rsidRPr="00BB1C8B">
        <w:rPr>
          <w:rFonts w:cs="Arial"/>
          <w:color w:val="auto"/>
        </w:rPr>
        <w:t>promote an inclusive and collaborative ethos in their</w:t>
      </w:r>
      <w:r w:rsidRPr="00BB1C8B">
        <w:rPr>
          <w:rFonts w:cs="Arial"/>
          <w:color w:val="auto"/>
          <w:spacing w:val="-15"/>
        </w:rPr>
        <w:t xml:space="preserve"> </w:t>
      </w:r>
      <w:r w:rsidRPr="00BB1C8B">
        <w:rPr>
          <w:rFonts w:cs="Arial"/>
          <w:color w:val="auto"/>
        </w:rPr>
        <w:t>learning environments</w:t>
      </w:r>
    </w:p>
    <w:p w14:paraId="24AB93D4" w14:textId="77777777" w:rsidR="004D4F2C" w:rsidRPr="00BB1C8B" w:rsidRDefault="004D4F2C" w:rsidP="00BB1C8B">
      <w:pPr>
        <w:pStyle w:val="BodyText"/>
        <w:numPr>
          <w:ilvl w:val="0"/>
          <w:numId w:val="17"/>
        </w:numPr>
        <w:jc w:val="both"/>
        <w:rPr>
          <w:rFonts w:cs="Arial"/>
          <w:color w:val="auto"/>
        </w:rPr>
      </w:pPr>
      <w:r w:rsidRPr="00BB1C8B">
        <w:rPr>
          <w:rFonts w:cs="Arial"/>
          <w:color w:val="auto"/>
        </w:rPr>
        <w:t>deal with any prejudice-related incidents that may</w:t>
      </w:r>
      <w:r w:rsidRPr="00BB1C8B">
        <w:rPr>
          <w:rFonts w:cs="Arial"/>
          <w:color w:val="auto"/>
          <w:spacing w:val="-13"/>
        </w:rPr>
        <w:t xml:space="preserve"> </w:t>
      </w:r>
      <w:r w:rsidRPr="00BB1C8B">
        <w:rPr>
          <w:rFonts w:cs="Arial"/>
          <w:color w:val="auto"/>
        </w:rPr>
        <w:t>occur</w:t>
      </w:r>
    </w:p>
    <w:p w14:paraId="6552EA0E" w14:textId="4606581C" w:rsidR="004D4F2C" w:rsidRPr="00BB1C8B" w:rsidRDefault="004D4F2C" w:rsidP="00BB1C8B">
      <w:pPr>
        <w:pStyle w:val="BodyText"/>
        <w:numPr>
          <w:ilvl w:val="0"/>
          <w:numId w:val="17"/>
        </w:numPr>
        <w:jc w:val="both"/>
        <w:rPr>
          <w:rFonts w:cs="Arial"/>
          <w:color w:val="auto"/>
        </w:rPr>
      </w:pPr>
      <w:r w:rsidRPr="00BB1C8B">
        <w:rPr>
          <w:rFonts w:cs="Arial"/>
          <w:color w:val="auto"/>
        </w:rPr>
        <w:lastRenderedPageBreak/>
        <w:t>plan and deliver curricula and lessons that reflect the principles in paragraph 4 below</w:t>
      </w:r>
    </w:p>
    <w:p w14:paraId="55FF13FB" w14:textId="247D91DC" w:rsidR="004D4F2C" w:rsidRPr="00BB1C8B" w:rsidRDefault="004D4F2C" w:rsidP="00BB1C8B">
      <w:pPr>
        <w:pStyle w:val="BodyText"/>
        <w:numPr>
          <w:ilvl w:val="0"/>
          <w:numId w:val="17"/>
        </w:numPr>
        <w:jc w:val="both"/>
        <w:rPr>
          <w:rFonts w:cs="Arial"/>
          <w:color w:val="auto"/>
        </w:rPr>
      </w:pPr>
      <w:r w:rsidRPr="00BB1C8B">
        <w:rPr>
          <w:rFonts w:cs="Arial"/>
          <w:color w:val="auto"/>
        </w:rPr>
        <w:t>ensure that resource materials used to deliver the curriculum are accessible to a diverse range of students and adjusted to meet specific needs, and that they are free from sexist, racist and other discriminatory assumptions, images and languages, unless they are being studied as examples of such</w:t>
      </w:r>
    </w:p>
    <w:p w14:paraId="38EA0436" w14:textId="77777777" w:rsidR="004D4F2C" w:rsidRPr="00BB1C8B" w:rsidRDefault="004D4F2C" w:rsidP="00BB1C8B">
      <w:pPr>
        <w:pStyle w:val="BodyText"/>
        <w:numPr>
          <w:ilvl w:val="0"/>
          <w:numId w:val="17"/>
        </w:numPr>
        <w:jc w:val="both"/>
        <w:rPr>
          <w:rFonts w:cs="Arial"/>
          <w:color w:val="auto"/>
        </w:rPr>
      </w:pPr>
      <w:r w:rsidRPr="00BB1C8B">
        <w:rPr>
          <w:rFonts w:cs="Arial"/>
          <w:color w:val="auto"/>
        </w:rPr>
        <w:t>support learners in their class for whom English is an additional</w:t>
      </w:r>
      <w:r w:rsidRPr="00BB1C8B">
        <w:rPr>
          <w:rFonts w:cs="Arial"/>
          <w:color w:val="auto"/>
          <w:spacing w:val="-20"/>
        </w:rPr>
        <w:t xml:space="preserve"> </w:t>
      </w:r>
      <w:r w:rsidRPr="00BB1C8B">
        <w:rPr>
          <w:rFonts w:cs="Arial"/>
          <w:color w:val="auto"/>
        </w:rPr>
        <w:t>language</w:t>
      </w:r>
    </w:p>
    <w:p w14:paraId="04B05F64" w14:textId="07C890A5" w:rsidR="004D4F2C" w:rsidRPr="00BB1C8B" w:rsidRDefault="004D4F2C" w:rsidP="00BB1C8B">
      <w:pPr>
        <w:pStyle w:val="BodyText"/>
        <w:numPr>
          <w:ilvl w:val="0"/>
          <w:numId w:val="17"/>
        </w:numPr>
        <w:jc w:val="both"/>
        <w:rPr>
          <w:rFonts w:cs="Arial"/>
          <w:color w:val="auto"/>
        </w:rPr>
      </w:pPr>
      <w:r w:rsidRPr="00BB1C8B">
        <w:rPr>
          <w:rFonts w:cs="Arial"/>
          <w:color w:val="auto"/>
        </w:rPr>
        <w:t>keep up-to-date with equality, diversity and social inclusion legislation relevant to their</w:t>
      </w:r>
      <w:r w:rsidRPr="00BB1C8B">
        <w:rPr>
          <w:rFonts w:cs="Arial"/>
          <w:color w:val="auto"/>
          <w:spacing w:val="-16"/>
        </w:rPr>
        <w:t xml:space="preserve"> </w:t>
      </w:r>
      <w:r w:rsidRPr="00BB1C8B">
        <w:rPr>
          <w:rFonts w:cs="Arial"/>
          <w:color w:val="auto"/>
        </w:rPr>
        <w:t>work.</w:t>
      </w:r>
    </w:p>
    <w:p w14:paraId="6D85CD9F" w14:textId="606C4ED9" w:rsidR="007D75E6" w:rsidRDefault="007D75E6" w:rsidP="00BB1C8B">
      <w:pPr>
        <w:pStyle w:val="BodyText"/>
        <w:jc w:val="both"/>
        <w:rPr>
          <w:rFonts w:cs="Arial"/>
          <w:b/>
          <w:color w:val="auto"/>
        </w:rPr>
      </w:pPr>
    </w:p>
    <w:p w14:paraId="3619CA2D" w14:textId="166DF70B" w:rsidR="0058546A" w:rsidRDefault="0058546A" w:rsidP="00BB1C8B">
      <w:pPr>
        <w:pStyle w:val="BodyText"/>
        <w:jc w:val="both"/>
        <w:rPr>
          <w:rFonts w:cs="Arial"/>
          <w:b/>
          <w:color w:val="auto"/>
        </w:rPr>
      </w:pPr>
    </w:p>
    <w:p w14:paraId="13AB1A8B" w14:textId="77777777" w:rsidR="0058546A" w:rsidRDefault="0058546A" w:rsidP="00BB1C8B">
      <w:pPr>
        <w:pStyle w:val="BodyText"/>
        <w:jc w:val="both"/>
        <w:rPr>
          <w:rFonts w:cs="Arial"/>
          <w:b/>
          <w:color w:val="auto"/>
        </w:rPr>
      </w:pPr>
    </w:p>
    <w:p w14:paraId="1D0FBEE8" w14:textId="1095B3C9" w:rsidR="0058546A" w:rsidRPr="0058546A" w:rsidRDefault="0058546A" w:rsidP="00BB1C8B">
      <w:pPr>
        <w:pStyle w:val="BodyText"/>
        <w:jc w:val="both"/>
        <w:rPr>
          <w:rFonts w:cs="Arial"/>
          <w:b/>
          <w:color w:val="9BBB59" w:themeColor="accent3"/>
        </w:rPr>
      </w:pPr>
      <w:r w:rsidRPr="0058546A">
        <w:rPr>
          <w:rFonts w:cs="Arial"/>
          <w:b/>
          <w:color w:val="9BBB59" w:themeColor="accent3"/>
        </w:rPr>
        <w:t xml:space="preserve">Management </w:t>
      </w:r>
    </w:p>
    <w:p w14:paraId="5A1EDB98" w14:textId="77777777" w:rsidR="0058546A" w:rsidRPr="00BB1C8B" w:rsidRDefault="0058546A" w:rsidP="00BB1C8B">
      <w:pPr>
        <w:pStyle w:val="BodyText"/>
        <w:jc w:val="both"/>
        <w:rPr>
          <w:rFonts w:cs="Arial"/>
          <w:b/>
          <w:color w:val="auto"/>
        </w:rPr>
      </w:pPr>
    </w:p>
    <w:p w14:paraId="1912390A" w14:textId="77777777"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All managers within </w:t>
      </w: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 xml:space="preserve"> have particular responsibility to ensure the organisation acts lawfully and that the spirit of the policy is maintained and promoted in all aspects of the business. As managers, they each have responsibility for ensuring that employees and volunteers are aware of </w:t>
      </w: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’s policy on equality of opportunities and diversity and inclusion strategy. They are responsible for monitoring their work area and stopping unacceptable behaviour immediately.</w:t>
      </w:r>
    </w:p>
    <w:p w14:paraId="6B23063A" w14:textId="77777777"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5B66B7AB" w14:textId="0EA0F5A3" w:rsidR="0058546A" w:rsidRDefault="0058546A" w:rsidP="00BB1C8B">
      <w:pPr>
        <w:pStyle w:val="BodyText"/>
        <w:jc w:val="both"/>
        <w:rPr>
          <w:rFonts w:cs="Arial"/>
          <w:b/>
          <w:color w:val="auto"/>
        </w:rPr>
      </w:pPr>
    </w:p>
    <w:p w14:paraId="4FFC31E0" w14:textId="77777777" w:rsidR="0058546A" w:rsidRDefault="0058546A" w:rsidP="00BB1C8B">
      <w:pPr>
        <w:pStyle w:val="BodyText"/>
        <w:jc w:val="both"/>
        <w:rPr>
          <w:rFonts w:cs="Arial"/>
          <w:b/>
          <w:color w:val="auto"/>
        </w:rPr>
      </w:pPr>
    </w:p>
    <w:p w14:paraId="412E49F8" w14:textId="132A5E0C" w:rsidR="007D75E6" w:rsidRPr="00BB1C8B" w:rsidRDefault="004D4F2C" w:rsidP="00BB1C8B">
      <w:pPr>
        <w:pStyle w:val="BodyText"/>
        <w:jc w:val="both"/>
        <w:rPr>
          <w:rFonts w:cs="Arial"/>
          <w:b/>
          <w:color w:val="auto"/>
        </w:rPr>
      </w:pPr>
      <w:r w:rsidRPr="00BB1C8B">
        <w:rPr>
          <w:rFonts w:cs="Arial"/>
          <w:b/>
          <w:color w:val="auto"/>
        </w:rPr>
        <w:t xml:space="preserve">Learners </w:t>
      </w:r>
    </w:p>
    <w:p w14:paraId="6B3C32B6" w14:textId="77777777" w:rsidR="004D4F2C" w:rsidRPr="00BB1C8B" w:rsidRDefault="004D4F2C" w:rsidP="00BB1C8B">
      <w:pPr>
        <w:pStyle w:val="BodyText"/>
        <w:jc w:val="both"/>
        <w:rPr>
          <w:rFonts w:cs="Arial"/>
          <w:b/>
          <w:color w:val="auto"/>
        </w:rPr>
      </w:pPr>
    </w:p>
    <w:p w14:paraId="61F8C63B" w14:textId="25695C1A" w:rsidR="004D4F2C" w:rsidRPr="00BB1C8B" w:rsidRDefault="004D4F2C" w:rsidP="00BB1C8B">
      <w:pPr>
        <w:pStyle w:val="BodyText"/>
        <w:jc w:val="both"/>
        <w:rPr>
          <w:rFonts w:cs="Arial"/>
          <w:color w:val="auto"/>
        </w:rPr>
      </w:pPr>
      <w:r w:rsidRPr="00BB1C8B">
        <w:rPr>
          <w:rFonts w:cs="Arial"/>
          <w:color w:val="auto"/>
        </w:rPr>
        <w:t>All learners are responsible for ensuring that they understand and apply this policy throughout their day-to-day activities and interactions and will be supported through appropriate training as part of our enrichment programme.</w:t>
      </w:r>
    </w:p>
    <w:p w14:paraId="27D876A7" w14:textId="77777777" w:rsidR="007D75E6" w:rsidRPr="00BB1C8B" w:rsidRDefault="007D75E6" w:rsidP="00BB1C8B">
      <w:pPr>
        <w:pStyle w:val="BodyText"/>
        <w:jc w:val="both"/>
        <w:rPr>
          <w:rFonts w:cs="Arial"/>
          <w:b/>
          <w:color w:val="auto"/>
        </w:rPr>
      </w:pPr>
    </w:p>
    <w:p w14:paraId="364CAA0D" w14:textId="77777777" w:rsidR="007D75E6" w:rsidRPr="00BB1C8B" w:rsidRDefault="007D75E6" w:rsidP="00BB1C8B">
      <w:pPr>
        <w:pStyle w:val="BodyText"/>
        <w:jc w:val="both"/>
        <w:rPr>
          <w:rFonts w:cs="Arial"/>
          <w:b/>
          <w:color w:val="auto"/>
        </w:rPr>
      </w:pPr>
    </w:p>
    <w:p w14:paraId="346FFAF3" w14:textId="77777777" w:rsidR="00A8085B" w:rsidRPr="00BB1C8B" w:rsidRDefault="00A8085B" w:rsidP="00BB1C8B">
      <w:pPr>
        <w:pStyle w:val="BodyText"/>
        <w:jc w:val="both"/>
        <w:rPr>
          <w:rFonts w:cs="Arial"/>
          <w:b/>
          <w:color w:val="auto"/>
        </w:rPr>
      </w:pPr>
      <w:r w:rsidRPr="00BB1C8B">
        <w:rPr>
          <w:rFonts w:cs="Arial"/>
          <w:b/>
          <w:color w:val="auto"/>
        </w:rPr>
        <w:t>Guiding principles</w:t>
      </w:r>
    </w:p>
    <w:p w14:paraId="205E7226" w14:textId="624DDE44" w:rsidR="0058546A" w:rsidRDefault="0058546A" w:rsidP="00BB1C8B">
      <w:pPr>
        <w:pStyle w:val="BodyText"/>
        <w:jc w:val="both"/>
        <w:rPr>
          <w:rFonts w:cs="Arial"/>
          <w:b/>
          <w:color w:val="auto"/>
        </w:rPr>
      </w:pPr>
    </w:p>
    <w:p w14:paraId="2CAF2E8A" w14:textId="77777777"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Each individual who works for the </w:t>
      </w: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 xml:space="preserve"> or attends as a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 xml:space="preserve"> is responsible for his/her own actions and is to respect the spirit of equality and diversity. They are equally liable for their actions under anti-discrimination legislation and are expected to treat others with respect and dignity at all times. Any individual whose behaviour causes distress, fear or makes others feel uncomfortable will be subject to an investigation and possible disciplinary action.</w:t>
      </w:r>
    </w:p>
    <w:p w14:paraId="5799308F" w14:textId="77777777" w:rsidR="0058546A" w:rsidRPr="000E7BA3" w:rsidRDefault="0058546A" w:rsidP="0058546A">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6054B4F6" w14:textId="4E5586B5" w:rsidR="0058546A" w:rsidRDefault="0058546A" w:rsidP="00847677">
      <w:pPr>
        <w:widowControl/>
        <w:autoSpaceDE/>
        <w:autoSpaceDN/>
        <w:rPr>
          <w:rFonts w:ascii="Arial" w:eastAsia="Times New Roman" w:hAnsi="Arial" w:cs="Arial"/>
          <w:color w:val="9BBB59" w:themeColor="accent3"/>
          <w:lang w:bidi="ar-SA"/>
        </w:rPr>
      </w:pPr>
      <w:r w:rsidRPr="000E7BA3">
        <w:rPr>
          <w:rFonts w:ascii="Arial" w:eastAsia="Times New Roman" w:hAnsi="Arial" w:cs="Arial"/>
          <w:color w:val="9BBB59" w:themeColor="accent3"/>
          <w:lang w:bidi="ar-SA"/>
        </w:rPr>
        <w:t>It is expected that each individual will commit to and promote the policy of equality and diversity and report any incident(s) of discrimination, harassment or bullying they encounter or observ</w:t>
      </w:r>
      <w:r w:rsidR="00847677">
        <w:rPr>
          <w:rFonts w:ascii="Arial" w:eastAsia="Times New Roman" w:hAnsi="Arial" w:cs="Arial"/>
          <w:color w:val="9BBB59" w:themeColor="accent3"/>
          <w:lang w:bidi="ar-SA"/>
        </w:rPr>
        <w:t>e.</w:t>
      </w:r>
    </w:p>
    <w:p w14:paraId="421D9F0D" w14:textId="77777777" w:rsidR="00847677" w:rsidRPr="00847677" w:rsidRDefault="00847677" w:rsidP="00847677">
      <w:pPr>
        <w:widowControl/>
        <w:autoSpaceDE/>
        <w:autoSpaceDN/>
        <w:rPr>
          <w:rFonts w:ascii="Calibri" w:eastAsia="Times New Roman" w:hAnsi="Calibri" w:cs="Calibri"/>
          <w:color w:val="9BBB59" w:themeColor="accent3"/>
          <w:lang w:bidi="ar-SA"/>
        </w:rPr>
      </w:pPr>
    </w:p>
    <w:p w14:paraId="46FB0808" w14:textId="6261C6E1" w:rsidR="00A8085B" w:rsidRPr="00BB1C8B" w:rsidRDefault="00A8085B" w:rsidP="00BB1C8B">
      <w:pPr>
        <w:pStyle w:val="BodyText"/>
        <w:jc w:val="both"/>
        <w:rPr>
          <w:rFonts w:cs="Arial"/>
          <w:color w:val="auto"/>
        </w:rPr>
      </w:pPr>
      <w:r w:rsidRPr="00BB1C8B">
        <w:rPr>
          <w:rFonts w:cs="Arial"/>
          <w:color w:val="auto"/>
        </w:rPr>
        <w:t>In fulfilling the legal obligations c</w:t>
      </w:r>
      <w:r w:rsidR="00BB1C8B">
        <w:rPr>
          <w:rFonts w:cs="Arial"/>
          <w:color w:val="auto"/>
        </w:rPr>
        <w:t>ited above, we are guided by the following</w:t>
      </w:r>
      <w:r w:rsidRPr="00BB1C8B">
        <w:rPr>
          <w:rFonts w:cs="Arial"/>
          <w:color w:val="auto"/>
          <w:spacing w:val="-21"/>
        </w:rPr>
        <w:t xml:space="preserve"> </w:t>
      </w:r>
      <w:r w:rsidRPr="00BB1C8B">
        <w:rPr>
          <w:rFonts w:cs="Arial"/>
          <w:color w:val="auto"/>
        </w:rPr>
        <w:t>principles:</w:t>
      </w:r>
    </w:p>
    <w:p w14:paraId="276FE6E3" w14:textId="77777777" w:rsidR="00A8085B" w:rsidRPr="00BB1C8B" w:rsidRDefault="00A8085B" w:rsidP="00BB1C8B">
      <w:pPr>
        <w:pStyle w:val="BodyText"/>
        <w:jc w:val="both"/>
        <w:rPr>
          <w:rFonts w:cs="Arial"/>
          <w:color w:val="auto"/>
        </w:rPr>
      </w:pPr>
    </w:p>
    <w:p w14:paraId="0AF94CFD" w14:textId="77777777" w:rsidR="00A8085B" w:rsidRPr="00BB1C8B" w:rsidRDefault="00A8085B" w:rsidP="00BB1C8B">
      <w:pPr>
        <w:pStyle w:val="BodyText"/>
        <w:jc w:val="both"/>
        <w:rPr>
          <w:rFonts w:cs="Arial"/>
          <w:b/>
          <w:color w:val="auto"/>
        </w:rPr>
      </w:pPr>
      <w:r w:rsidRPr="00BB1C8B">
        <w:rPr>
          <w:rFonts w:cs="Arial"/>
          <w:b/>
          <w:color w:val="auto"/>
        </w:rPr>
        <w:t>Principle 1: All learners are of equal value.</w:t>
      </w:r>
    </w:p>
    <w:p w14:paraId="49AEC028" w14:textId="77777777" w:rsidR="000A4896" w:rsidRPr="00BB1C8B" w:rsidRDefault="000A4896" w:rsidP="00BB1C8B">
      <w:pPr>
        <w:pStyle w:val="BodyText"/>
        <w:jc w:val="both"/>
        <w:rPr>
          <w:rFonts w:cs="Arial"/>
          <w:color w:val="auto"/>
        </w:rPr>
      </w:pPr>
    </w:p>
    <w:p w14:paraId="190B3412" w14:textId="77777777" w:rsidR="00A8085B" w:rsidRPr="00BB1C8B" w:rsidRDefault="00A8085B" w:rsidP="00BB1C8B">
      <w:pPr>
        <w:pStyle w:val="BodyText"/>
        <w:jc w:val="both"/>
        <w:rPr>
          <w:rFonts w:cs="Arial"/>
          <w:color w:val="auto"/>
        </w:rPr>
      </w:pPr>
      <w:r w:rsidRPr="00BB1C8B">
        <w:rPr>
          <w:rFonts w:cs="Arial"/>
          <w:color w:val="auto"/>
        </w:rPr>
        <w:t>We see all learners and potential learners, and their parents and carers, as of equal value:</w:t>
      </w:r>
    </w:p>
    <w:p w14:paraId="7958CAA9" w14:textId="77777777" w:rsidR="00A8085B" w:rsidRPr="00BB1C8B" w:rsidRDefault="00A8085B" w:rsidP="00BB1C8B">
      <w:pPr>
        <w:pStyle w:val="BodyText"/>
        <w:jc w:val="both"/>
        <w:rPr>
          <w:rFonts w:cs="Arial"/>
          <w:color w:val="auto"/>
        </w:rPr>
      </w:pPr>
    </w:p>
    <w:p w14:paraId="145D8A81" w14:textId="77777777" w:rsidR="00126397" w:rsidRPr="00BB1C8B" w:rsidRDefault="00074C75" w:rsidP="00BB1C8B">
      <w:pPr>
        <w:pStyle w:val="BodyText"/>
        <w:numPr>
          <w:ilvl w:val="0"/>
          <w:numId w:val="19"/>
        </w:numPr>
        <w:jc w:val="both"/>
        <w:rPr>
          <w:rFonts w:cs="Arial"/>
          <w:color w:val="auto"/>
        </w:rPr>
      </w:pPr>
      <w:r w:rsidRPr="00BB1C8B">
        <w:rPr>
          <w:rFonts w:cs="Arial"/>
          <w:color w:val="auto"/>
        </w:rPr>
        <w:t>whether or not they are</w:t>
      </w:r>
      <w:r w:rsidRPr="00BB1C8B">
        <w:rPr>
          <w:rFonts w:cs="Arial"/>
          <w:color w:val="auto"/>
          <w:spacing w:val="-5"/>
        </w:rPr>
        <w:t xml:space="preserve"> </w:t>
      </w:r>
      <w:r w:rsidRPr="00BB1C8B">
        <w:rPr>
          <w:rFonts w:cs="Arial"/>
          <w:color w:val="auto"/>
        </w:rPr>
        <w:t>disabled</w:t>
      </w:r>
    </w:p>
    <w:p w14:paraId="63972278" w14:textId="77777777" w:rsidR="00126397" w:rsidRPr="00BB1C8B" w:rsidRDefault="00074C75" w:rsidP="00BB1C8B">
      <w:pPr>
        <w:pStyle w:val="BodyText"/>
        <w:numPr>
          <w:ilvl w:val="0"/>
          <w:numId w:val="19"/>
        </w:numPr>
        <w:jc w:val="both"/>
        <w:rPr>
          <w:rFonts w:cs="Arial"/>
          <w:color w:val="auto"/>
        </w:rPr>
      </w:pPr>
      <w:r w:rsidRPr="00BB1C8B">
        <w:rPr>
          <w:rFonts w:cs="Arial"/>
          <w:color w:val="auto"/>
        </w:rPr>
        <w:t>whatever their ethnicity, culture, national origin or national</w:t>
      </w:r>
      <w:r w:rsidRPr="00BB1C8B">
        <w:rPr>
          <w:rFonts w:cs="Arial"/>
          <w:color w:val="auto"/>
          <w:spacing w:val="-17"/>
        </w:rPr>
        <w:t xml:space="preserve"> </w:t>
      </w:r>
      <w:r w:rsidRPr="00BB1C8B">
        <w:rPr>
          <w:rFonts w:cs="Arial"/>
          <w:color w:val="auto"/>
        </w:rPr>
        <w:t>status</w:t>
      </w:r>
    </w:p>
    <w:p w14:paraId="38124ADB" w14:textId="3B01343E" w:rsidR="00126397" w:rsidRPr="00BB1C8B" w:rsidRDefault="000A4896" w:rsidP="00BB1C8B">
      <w:pPr>
        <w:pStyle w:val="BodyText"/>
        <w:numPr>
          <w:ilvl w:val="0"/>
          <w:numId w:val="19"/>
        </w:numPr>
        <w:jc w:val="both"/>
        <w:rPr>
          <w:rFonts w:cs="Arial"/>
          <w:color w:val="auto"/>
        </w:rPr>
      </w:pPr>
      <w:r w:rsidRPr="00BB1C8B">
        <w:rPr>
          <w:rFonts w:cs="Arial"/>
          <w:color w:val="auto"/>
        </w:rPr>
        <w:t xml:space="preserve">whatever their gender, </w:t>
      </w:r>
      <w:r w:rsidR="00074C75" w:rsidRPr="00BB1C8B">
        <w:rPr>
          <w:rFonts w:cs="Arial"/>
          <w:color w:val="auto"/>
        </w:rPr>
        <w:t>gender</w:t>
      </w:r>
      <w:r w:rsidR="00074C75" w:rsidRPr="00BB1C8B">
        <w:rPr>
          <w:rFonts w:cs="Arial"/>
          <w:color w:val="auto"/>
          <w:spacing w:val="-7"/>
        </w:rPr>
        <w:t xml:space="preserve"> </w:t>
      </w:r>
      <w:r w:rsidR="00074C75" w:rsidRPr="00BB1C8B">
        <w:rPr>
          <w:rFonts w:cs="Arial"/>
          <w:color w:val="auto"/>
        </w:rPr>
        <w:t>identity</w:t>
      </w:r>
      <w:r w:rsidRPr="00BB1C8B">
        <w:rPr>
          <w:rFonts w:cs="Arial"/>
          <w:color w:val="auto"/>
        </w:rPr>
        <w:t>, gender fluidity or gender neutrality</w:t>
      </w:r>
    </w:p>
    <w:p w14:paraId="30CE97AA" w14:textId="77777777" w:rsidR="00126397" w:rsidRPr="00BB1C8B" w:rsidRDefault="00074C75" w:rsidP="00BB1C8B">
      <w:pPr>
        <w:pStyle w:val="BodyText"/>
        <w:numPr>
          <w:ilvl w:val="0"/>
          <w:numId w:val="19"/>
        </w:numPr>
        <w:jc w:val="both"/>
        <w:rPr>
          <w:rFonts w:cs="Arial"/>
          <w:color w:val="auto"/>
        </w:rPr>
      </w:pPr>
      <w:r w:rsidRPr="00BB1C8B">
        <w:rPr>
          <w:rFonts w:cs="Arial"/>
          <w:color w:val="auto"/>
        </w:rPr>
        <w:t>whatever their religious or non-religious affiliation or faith</w:t>
      </w:r>
      <w:r w:rsidRPr="00BB1C8B">
        <w:rPr>
          <w:rFonts w:cs="Arial"/>
          <w:color w:val="auto"/>
          <w:spacing w:val="-20"/>
        </w:rPr>
        <w:t xml:space="preserve"> </w:t>
      </w:r>
      <w:r w:rsidRPr="00BB1C8B">
        <w:rPr>
          <w:rFonts w:cs="Arial"/>
          <w:color w:val="auto"/>
        </w:rPr>
        <w:t>background</w:t>
      </w:r>
    </w:p>
    <w:p w14:paraId="009D2203" w14:textId="77777777" w:rsidR="00126397" w:rsidRPr="00BB1C8B" w:rsidRDefault="00074C75" w:rsidP="00BB1C8B">
      <w:pPr>
        <w:pStyle w:val="BodyText"/>
        <w:numPr>
          <w:ilvl w:val="0"/>
          <w:numId w:val="19"/>
        </w:numPr>
        <w:jc w:val="both"/>
        <w:rPr>
          <w:rFonts w:cs="Arial"/>
          <w:color w:val="auto"/>
        </w:rPr>
      </w:pPr>
      <w:r w:rsidRPr="00BB1C8B">
        <w:rPr>
          <w:rFonts w:cs="Arial"/>
          <w:color w:val="auto"/>
        </w:rPr>
        <w:t>whatever their sexual</w:t>
      </w:r>
      <w:r w:rsidRPr="00BB1C8B">
        <w:rPr>
          <w:rFonts w:cs="Arial"/>
          <w:color w:val="auto"/>
          <w:spacing w:val="-4"/>
        </w:rPr>
        <w:t xml:space="preserve"> </w:t>
      </w:r>
      <w:r w:rsidRPr="00BB1C8B">
        <w:rPr>
          <w:rFonts w:cs="Arial"/>
          <w:color w:val="auto"/>
        </w:rPr>
        <w:t>identity.</w:t>
      </w:r>
    </w:p>
    <w:p w14:paraId="3F969A5F" w14:textId="77777777" w:rsidR="00126397" w:rsidRPr="00BB1C8B" w:rsidRDefault="00126397" w:rsidP="00BB1C8B">
      <w:pPr>
        <w:pStyle w:val="BodyText"/>
        <w:jc w:val="both"/>
        <w:rPr>
          <w:rFonts w:cs="Arial"/>
          <w:color w:val="auto"/>
        </w:rPr>
      </w:pPr>
    </w:p>
    <w:p w14:paraId="0239712D" w14:textId="77777777" w:rsidR="000A4896" w:rsidRPr="00BB1C8B" w:rsidRDefault="000A4896" w:rsidP="00BB1C8B">
      <w:pPr>
        <w:spacing w:before="83"/>
        <w:ind w:left="28"/>
        <w:jc w:val="both"/>
        <w:rPr>
          <w:rFonts w:ascii="Arial" w:hAnsi="Arial" w:cs="Arial"/>
          <w:b/>
          <w:sz w:val="24"/>
          <w:szCs w:val="24"/>
        </w:rPr>
      </w:pPr>
    </w:p>
    <w:p w14:paraId="70B77920" w14:textId="77777777" w:rsidR="000A4896" w:rsidRPr="00BB1C8B" w:rsidRDefault="000A4896" w:rsidP="00BB1C8B">
      <w:pPr>
        <w:spacing w:before="83"/>
        <w:ind w:left="28"/>
        <w:jc w:val="both"/>
        <w:rPr>
          <w:rFonts w:ascii="Arial" w:hAnsi="Arial" w:cs="Arial"/>
          <w:b/>
          <w:sz w:val="24"/>
          <w:szCs w:val="24"/>
        </w:rPr>
      </w:pPr>
    </w:p>
    <w:p w14:paraId="6E5A1E3B" w14:textId="77777777" w:rsidR="007939D1" w:rsidRPr="00BB1C8B" w:rsidRDefault="007939D1" w:rsidP="00BB1C8B">
      <w:pPr>
        <w:spacing w:before="83"/>
        <w:ind w:left="28"/>
        <w:jc w:val="both"/>
        <w:rPr>
          <w:rFonts w:ascii="Arial" w:hAnsi="Arial" w:cs="Arial"/>
          <w:b/>
          <w:sz w:val="24"/>
          <w:szCs w:val="24"/>
        </w:rPr>
      </w:pPr>
    </w:p>
    <w:p w14:paraId="1246BB9E" w14:textId="77777777" w:rsidR="007939D1" w:rsidRPr="00BB1C8B" w:rsidRDefault="007939D1" w:rsidP="00BB1C8B">
      <w:pPr>
        <w:spacing w:before="83"/>
        <w:ind w:left="28"/>
        <w:jc w:val="both"/>
        <w:rPr>
          <w:rFonts w:ascii="Arial" w:hAnsi="Arial" w:cs="Arial"/>
          <w:b/>
          <w:sz w:val="24"/>
          <w:szCs w:val="24"/>
        </w:rPr>
      </w:pPr>
    </w:p>
    <w:p w14:paraId="3E984B61" w14:textId="77777777" w:rsidR="007939D1" w:rsidRPr="00BB1C8B" w:rsidRDefault="007939D1" w:rsidP="00BB1C8B">
      <w:pPr>
        <w:spacing w:before="83"/>
        <w:ind w:left="28"/>
        <w:jc w:val="both"/>
        <w:rPr>
          <w:rFonts w:ascii="Arial" w:hAnsi="Arial" w:cs="Arial"/>
          <w:b/>
          <w:sz w:val="24"/>
          <w:szCs w:val="24"/>
        </w:rPr>
      </w:pPr>
    </w:p>
    <w:p w14:paraId="49C67E5A" w14:textId="4001DABE" w:rsidR="008263C2" w:rsidRPr="00BB1C8B" w:rsidRDefault="000A4896" w:rsidP="00BB1C8B">
      <w:pPr>
        <w:spacing w:before="83"/>
        <w:ind w:left="28"/>
        <w:jc w:val="both"/>
        <w:rPr>
          <w:rFonts w:ascii="Arial" w:hAnsi="Arial" w:cs="Arial"/>
          <w:b/>
          <w:sz w:val="24"/>
          <w:szCs w:val="24"/>
        </w:rPr>
      </w:pPr>
      <w:r w:rsidRPr="00BB1C8B">
        <w:rPr>
          <w:rFonts w:ascii="Arial" w:hAnsi="Arial" w:cs="Arial"/>
          <w:b/>
          <w:sz w:val="24"/>
          <w:szCs w:val="24"/>
        </w:rPr>
        <w:t xml:space="preserve">Principle 2: We recognise, </w:t>
      </w:r>
      <w:r w:rsidR="008263C2" w:rsidRPr="00BB1C8B">
        <w:rPr>
          <w:rFonts w:ascii="Arial" w:hAnsi="Arial" w:cs="Arial"/>
          <w:b/>
          <w:sz w:val="24"/>
          <w:szCs w:val="24"/>
        </w:rPr>
        <w:t xml:space="preserve">respect </w:t>
      </w:r>
      <w:r w:rsidRPr="00BB1C8B">
        <w:rPr>
          <w:rFonts w:ascii="Arial" w:hAnsi="Arial" w:cs="Arial"/>
          <w:b/>
          <w:sz w:val="24"/>
          <w:szCs w:val="24"/>
        </w:rPr>
        <w:t xml:space="preserve">and celebrate </w:t>
      </w:r>
      <w:r w:rsidR="008263C2" w:rsidRPr="00BB1C8B">
        <w:rPr>
          <w:rFonts w:ascii="Arial" w:hAnsi="Arial" w:cs="Arial"/>
          <w:b/>
          <w:sz w:val="24"/>
          <w:szCs w:val="24"/>
        </w:rPr>
        <w:t>difference.</w:t>
      </w:r>
    </w:p>
    <w:p w14:paraId="22318610" w14:textId="77777777" w:rsidR="000A4896" w:rsidRPr="00BB1C8B" w:rsidRDefault="000A4896" w:rsidP="00BB1C8B">
      <w:pPr>
        <w:pStyle w:val="BodyText"/>
        <w:spacing w:line="300" w:lineRule="atLeast"/>
        <w:ind w:left="28" w:right="211"/>
        <w:jc w:val="both"/>
        <w:rPr>
          <w:rFonts w:cs="Arial"/>
          <w:color w:val="auto"/>
        </w:rPr>
      </w:pPr>
    </w:p>
    <w:p w14:paraId="0FAD1607" w14:textId="1416A5A6" w:rsidR="00126397" w:rsidRPr="00BB1C8B" w:rsidRDefault="008263C2" w:rsidP="00BB1C8B">
      <w:pPr>
        <w:pStyle w:val="BodyText"/>
        <w:spacing w:line="300" w:lineRule="atLeast"/>
        <w:ind w:left="28" w:right="211"/>
        <w:jc w:val="both"/>
        <w:rPr>
          <w:rFonts w:cs="Arial"/>
          <w:color w:val="auto"/>
        </w:rPr>
      </w:pPr>
      <w:r w:rsidRPr="00BB1C8B">
        <w:rPr>
          <w:rFonts w:cs="Arial"/>
          <w:color w:val="auto"/>
        </w:rPr>
        <w:t>Treating people equally (Principle 1 above) does not necessarily involve treating them all the same. Our policies, procedures and activities must not discriminate but m</w:t>
      </w:r>
      <w:r w:rsidR="000A4896" w:rsidRPr="00BB1C8B">
        <w:rPr>
          <w:rFonts w:cs="Arial"/>
          <w:color w:val="auto"/>
        </w:rPr>
        <w:t>ust nevertheless take account and celebrate</w:t>
      </w:r>
      <w:r w:rsidRPr="00BB1C8B">
        <w:rPr>
          <w:rFonts w:cs="Arial"/>
          <w:color w:val="auto"/>
        </w:rPr>
        <w:t xml:space="preserve"> differences of life-experience, outlook and background, and in the kinds of barrier and disadvantage which people may face, in relation to:</w:t>
      </w:r>
    </w:p>
    <w:p w14:paraId="7E32CEB9" w14:textId="77777777" w:rsidR="00126397" w:rsidRPr="00BB1C8B" w:rsidRDefault="00126397" w:rsidP="00BB1C8B">
      <w:pPr>
        <w:pStyle w:val="BodyText"/>
        <w:jc w:val="both"/>
        <w:rPr>
          <w:rFonts w:cs="Arial"/>
          <w:color w:val="auto"/>
        </w:rPr>
      </w:pPr>
    </w:p>
    <w:p w14:paraId="7E319AA5" w14:textId="77777777" w:rsidR="00126397" w:rsidRPr="00BB1C8B" w:rsidRDefault="00074C75" w:rsidP="00BB1C8B">
      <w:pPr>
        <w:pStyle w:val="BodyText"/>
        <w:numPr>
          <w:ilvl w:val="0"/>
          <w:numId w:val="10"/>
        </w:numPr>
        <w:jc w:val="both"/>
        <w:rPr>
          <w:rFonts w:cs="Arial"/>
          <w:color w:val="auto"/>
        </w:rPr>
      </w:pPr>
      <w:r w:rsidRPr="00BB1C8B">
        <w:rPr>
          <w:rFonts w:cs="Arial"/>
          <w:color w:val="auto"/>
        </w:rPr>
        <w:t>disability, so that reasonable adjustments are</w:t>
      </w:r>
      <w:r w:rsidRPr="00BB1C8B">
        <w:rPr>
          <w:rFonts w:cs="Arial"/>
          <w:color w:val="auto"/>
          <w:spacing w:val="-6"/>
        </w:rPr>
        <w:t xml:space="preserve"> </w:t>
      </w:r>
      <w:r w:rsidRPr="00BB1C8B">
        <w:rPr>
          <w:rFonts w:cs="Arial"/>
          <w:color w:val="auto"/>
        </w:rPr>
        <w:t>made</w:t>
      </w:r>
    </w:p>
    <w:p w14:paraId="5006AD7E" w14:textId="77777777" w:rsidR="00126397" w:rsidRPr="00BB1C8B" w:rsidRDefault="00074C75" w:rsidP="00BB1C8B">
      <w:pPr>
        <w:pStyle w:val="BodyText"/>
        <w:numPr>
          <w:ilvl w:val="0"/>
          <w:numId w:val="10"/>
        </w:numPr>
        <w:jc w:val="both"/>
        <w:rPr>
          <w:rFonts w:cs="Arial"/>
          <w:color w:val="auto"/>
        </w:rPr>
      </w:pPr>
      <w:r w:rsidRPr="00BB1C8B">
        <w:rPr>
          <w:rFonts w:cs="Arial"/>
          <w:color w:val="auto"/>
        </w:rPr>
        <w:t>ethnicity, so that different cultural backgrounds and experiences of prejudice are recognised</w:t>
      </w:r>
    </w:p>
    <w:p w14:paraId="2B3A96DD" w14:textId="08788CF0" w:rsidR="00126397" w:rsidRPr="00BB1C8B" w:rsidRDefault="00074C75" w:rsidP="00BB1C8B">
      <w:pPr>
        <w:pStyle w:val="BodyText"/>
        <w:numPr>
          <w:ilvl w:val="0"/>
          <w:numId w:val="10"/>
        </w:numPr>
        <w:jc w:val="both"/>
        <w:rPr>
          <w:rFonts w:cs="Arial"/>
          <w:color w:val="auto"/>
        </w:rPr>
      </w:pPr>
      <w:r w:rsidRPr="00BB1C8B">
        <w:rPr>
          <w:rFonts w:cs="Arial"/>
          <w:color w:val="auto"/>
        </w:rPr>
        <w:t>gender, so that the different needs and experiences of gir</w:t>
      </w:r>
      <w:r w:rsidR="000A4896" w:rsidRPr="00BB1C8B">
        <w:rPr>
          <w:rFonts w:cs="Arial"/>
          <w:color w:val="auto"/>
        </w:rPr>
        <w:t xml:space="preserve">ls and boys, and women and men and those see themselves as non-binary, gender neutral of gender fluid </w:t>
      </w:r>
      <w:r w:rsidRPr="00BB1C8B">
        <w:rPr>
          <w:rFonts w:cs="Arial"/>
          <w:color w:val="auto"/>
        </w:rPr>
        <w:t>are</w:t>
      </w:r>
      <w:r w:rsidRPr="00BB1C8B">
        <w:rPr>
          <w:rFonts w:cs="Arial"/>
          <w:color w:val="auto"/>
          <w:spacing w:val="-4"/>
        </w:rPr>
        <w:t xml:space="preserve"> </w:t>
      </w:r>
      <w:r w:rsidRPr="00BB1C8B">
        <w:rPr>
          <w:rFonts w:cs="Arial"/>
          <w:color w:val="auto"/>
        </w:rPr>
        <w:t>recognised</w:t>
      </w:r>
      <w:r w:rsidR="000A4896" w:rsidRPr="00BB1C8B">
        <w:rPr>
          <w:rFonts w:cs="Arial"/>
          <w:color w:val="auto"/>
        </w:rPr>
        <w:t xml:space="preserve"> and celeb</w:t>
      </w:r>
      <w:r w:rsidR="00BB1C8B">
        <w:rPr>
          <w:rFonts w:cs="Arial"/>
          <w:color w:val="auto"/>
        </w:rPr>
        <w:t>r</w:t>
      </w:r>
      <w:r w:rsidR="000A4896" w:rsidRPr="00BB1C8B">
        <w:rPr>
          <w:rFonts w:cs="Arial"/>
          <w:color w:val="auto"/>
        </w:rPr>
        <w:t>ated</w:t>
      </w:r>
    </w:p>
    <w:p w14:paraId="01BA58D5" w14:textId="77777777" w:rsidR="00126397" w:rsidRPr="00BB1C8B" w:rsidRDefault="00074C75" w:rsidP="00BB1C8B">
      <w:pPr>
        <w:pStyle w:val="BodyText"/>
        <w:numPr>
          <w:ilvl w:val="0"/>
          <w:numId w:val="10"/>
        </w:numPr>
        <w:jc w:val="both"/>
        <w:rPr>
          <w:rFonts w:cs="Arial"/>
          <w:color w:val="auto"/>
        </w:rPr>
      </w:pPr>
      <w:r w:rsidRPr="00BB1C8B">
        <w:rPr>
          <w:rFonts w:cs="Arial"/>
          <w:color w:val="auto"/>
        </w:rPr>
        <w:t>religion, belief or faith</w:t>
      </w:r>
      <w:r w:rsidRPr="00BB1C8B">
        <w:rPr>
          <w:rFonts w:cs="Arial"/>
          <w:color w:val="auto"/>
          <w:spacing w:val="-8"/>
        </w:rPr>
        <w:t xml:space="preserve"> </w:t>
      </w:r>
      <w:r w:rsidRPr="00BB1C8B">
        <w:rPr>
          <w:rFonts w:cs="Arial"/>
          <w:color w:val="auto"/>
        </w:rPr>
        <w:t>background</w:t>
      </w:r>
    </w:p>
    <w:p w14:paraId="64EE8DDC" w14:textId="77777777" w:rsidR="00126397" w:rsidRPr="00BB1C8B" w:rsidRDefault="00074C75" w:rsidP="00BB1C8B">
      <w:pPr>
        <w:pStyle w:val="BodyText"/>
        <w:numPr>
          <w:ilvl w:val="0"/>
          <w:numId w:val="10"/>
        </w:numPr>
        <w:jc w:val="both"/>
        <w:rPr>
          <w:rFonts w:cs="Arial"/>
          <w:color w:val="auto"/>
        </w:rPr>
      </w:pPr>
      <w:r w:rsidRPr="00BB1C8B">
        <w:rPr>
          <w:rFonts w:cs="Arial"/>
          <w:color w:val="auto"/>
        </w:rPr>
        <w:t>sexual</w:t>
      </w:r>
      <w:r w:rsidRPr="00BB1C8B">
        <w:rPr>
          <w:rFonts w:cs="Arial"/>
          <w:color w:val="auto"/>
          <w:spacing w:val="-2"/>
        </w:rPr>
        <w:t xml:space="preserve"> </w:t>
      </w:r>
      <w:r w:rsidRPr="00BB1C8B">
        <w:rPr>
          <w:rFonts w:cs="Arial"/>
          <w:color w:val="auto"/>
        </w:rPr>
        <w:t>identity.</w:t>
      </w:r>
    </w:p>
    <w:p w14:paraId="2EC530C1" w14:textId="77777777" w:rsidR="00126397" w:rsidRPr="00BB1C8B" w:rsidRDefault="00126397" w:rsidP="00BB1C8B">
      <w:pPr>
        <w:pStyle w:val="BodyText"/>
        <w:jc w:val="both"/>
        <w:rPr>
          <w:rFonts w:cs="Arial"/>
          <w:color w:val="auto"/>
        </w:rPr>
      </w:pPr>
    </w:p>
    <w:p w14:paraId="5DEC21F2" w14:textId="6DA4C975" w:rsidR="00126397" w:rsidRPr="00BB1C8B" w:rsidRDefault="00074C75" w:rsidP="00BB1C8B">
      <w:pPr>
        <w:pStyle w:val="BodyText"/>
        <w:jc w:val="both"/>
        <w:rPr>
          <w:rFonts w:cs="Arial"/>
          <w:b/>
          <w:bCs/>
          <w:color w:val="auto"/>
        </w:rPr>
      </w:pPr>
      <w:r w:rsidRPr="00BB1C8B">
        <w:rPr>
          <w:rFonts w:cs="Arial"/>
          <w:b/>
          <w:bCs/>
          <w:color w:val="auto"/>
        </w:rPr>
        <w:t>Principle 3: We foster positive attitudes and relationships, and a shared sense of cohesion and belonging.</w:t>
      </w:r>
    </w:p>
    <w:p w14:paraId="1F5DD443" w14:textId="77777777" w:rsidR="008263C2" w:rsidRPr="00BB1C8B" w:rsidRDefault="008263C2" w:rsidP="00BB1C8B">
      <w:pPr>
        <w:pStyle w:val="BodyText"/>
        <w:jc w:val="both"/>
        <w:rPr>
          <w:rFonts w:cs="Arial"/>
          <w:color w:val="auto"/>
        </w:rPr>
      </w:pPr>
    </w:p>
    <w:p w14:paraId="46DF25D8" w14:textId="4E4A9C5F" w:rsidR="00126397" w:rsidRPr="00BB1C8B" w:rsidRDefault="00074C75" w:rsidP="00BB1C8B">
      <w:pPr>
        <w:pStyle w:val="BodyText"/>
        <w:jc w:val="both"/>
        <w:rPr>
          <w:rFonts w:cs="Arial"/>
          <w:color w:val="auto"/>
        </w:rPr>
      </w:pPr>
      <w:r w:rsidRPr="00BB1C8B">
        <w:rPr>
          <w:rFonts w:cs="Arial"/>
          <w:color w:val="auto"/>
        </w:rPr>
        <w:t>We intend that our policies, procedures and activities should promote:</w:t>
      </w:r>
    </w:p>
    <w:p w14:paraId="5904015F" w14:textId="77777777" w:rsidR="00B9746D" w:rsidRPr="00BB1C8B" w:rsidRDefault="00B9746D" w:rsidP="00BB1C8B">
      <w:pPr>
        <w:pStyle w:val="BodyText"/>
        <w:jc w:val="both"/>
        <w:rPr>
          <w:rFonts w:cs="Arial"/>
          <w:color w:val="auto"/>
        </w:rPr>
      </w:pPr>
    </w:p>
    <w:p w14:paraId="79BB9CA4" w14:textId="519B9C34" w:rsidR="00126397" w:rsidRPr="00BB1C8B" w:rsidRDefault="00074C75" w:rsidP="00BB1C8B">
      <w:pPr>
        <w:pStyle w:val="BodyText"/>
        <w:numPr>
          <w:ilvl w:val="0"/>
          <w:numId w:val="23"/>
        </w:numPr>
        <w:jc w:val="both"/>
        <w:rPr>
          <w:rFonts w:cs="Arial"/>
          <w:color w:val="auto"/>
        </w:rPr>
      </w:pPr>
      <w:r w:rsidRPr="00BB1C8B">
        <w:rPr>
          <w:rFonts w:cs="Arial"/>
          <w:color w:val="auto"/>
        </w:rPr>
        <w:t>positive attitudes towards disabled people, good rela</w:t>
      </w:r>
      <w:r w:rsidR="00BB1C8B">
        <w:rPr>
          <w:rFonts w:cs="Arial"/>
          <w:color w:val="auto"/>
        </w:rPr>
        <w:t>tions between disabled and non-</w:t>
      </w:r>
      <w:r w:rsidRPr="00BB1C8B">
        <w:rPr>
          <w:rFonts w:cs="Arial"/>
          <w:color w:val="auto"/>
        </w:rPr>
        <w:t>disabled people, and an absence of harassment of disabled</w:t>
      </w:r>
      <w:r w:rsidRPr="00BB1C8B">
        <w:rPr>
          <w:rFonts w:cs="Arial"/>
          <w:color w:val="auto"/>
          <w:spacing w:val="-12"/>
        </w:rPr>
        <w:t xml:space="preserve"> </w:t>
      </w:r>
      <w:r w:rsidRPr="00BB1C8B">
        <w:rPr>
          <w:rFonts w:cs="Arial"/>
          <w:color w:val="auto"/>
        </w:rPr>
        <w:t>people</w:t>
      </w:r>
    </w:p>
    <w:p w14:paraId="09B5906D" w14:textId="77777777" w:rsidR="00B9746D" w:rsidRPr="00BB1C8B" w:rsidRDefault="00B9746D" w:rsidP="00BB1C8B">
      <w:pPr>
        <w:pStyle w:val="BodyText"/>
        <w:jc w:val="both"/>
        <w:rPr>
          <w:rFonts w:cs="Arial"/>
          <w:color w:val="auto"/>
        </w:rPr>
      </w:pPr>
    </w:p>
    <w:p w14:paraId="2D75433B" w14:textId="77777777" w:rsidR="00126397" w:rsidRPr="00BB1C8B" w:rsidRDefault="00074C75" w:rsidP="00BB1C8B">
      <w:pPr>
        <w:pStyle w:val="BodyText"/>
        <w:numPr>
          <w:ilvl w:val="0"/>
          <w:numId w:val="23"/>
        </w:numPr>
        <w:jc w:val="both"/>
        <w:rPr>
          <w:rFonts w:cs="Arial"/>
          <w:color w:val="auto"/>
        </w:rPr>
      </w:pPr>
      <w:r w:rsidRPr="00BB1C8B">
        <w:rPr>
          <w:rFonts w:cs="Arial"/>
          <w:color w:val="auto"/>
        </w:rPr>
        <w:t>positive interaction, good relations and dialogue between groups and communities different from each other in terms of ethnicity, culture, religious affiliation, national origin or national status, and an absence of prejudice-related bullying and</w:t>
      </w:r>
      <w:r w:rsidRPr="00BB1C8B">
        <w:rPr>
          <w:rFonts w:cs="Arial"/>
          <w:color w:val="auto"/>
          <w:spacing w:val="-35"/>
        </w:rPr>
        <w:t xml:space="preserve"> </w:t>
      </w:r>
      <w:r w:rsidRPr="00BB1C8B">
        <w:rPr>
          <w:rFonts w:cs="Arial"/>
          <w:color w:val="auto"/>
        </w:rPr>
        <w:t>incidents</w:t>
      </w:r>
    </w:p>
    <w:p w14:paraId="15726331" w14:textId="77777777" w:rsidR="00B9746D" w:rsidRPr="00BB1C8B" w:rsidRDefault="00B9746D" w:rsidP="00BB1C8B">
      <w:pPr>
        <w:pStyle w:val="BodyText"/>
        <w:jc w:val="both"/>
        <w:rPr>
          <w:rFonts w:cs="Arial"/>
          <w:color w:val="auto"/>
        </w:rPr>
      </w:pPr>
    </w:p>
    <w:p w14:paraId="06A0E775" w14:textId="1E64841D" w:rsidR="00126397" w:rsidRPr="00BB1C8B" w:rsidRDefault="00074C75" w:rsidP="00BB1C8B">
      <w:pPr>
        <w:pStyle w:val="BodyText"/>
        <w:numPr>
          <w:ilvl w:val="0"/>
          <w:numId w:val="23"/>
        </w:numPr>
        <w:jc w:val="both"/>
        <w:rPr>
          <w:rFonts w:cs="Arial"/>
          <w:color w:val="auto"/>
        </w:rPr>
      </w:pPr>
      <w:r w:rsidRPr="00BB1C8B">
        <w:rPr>
          <w:rFonts w:cs="Arial"/>
          <w:color w:val="auto"/>
        </w:rPr>
        <w:t>mutual respect and good relati</w:t>
      </w:r>
      <w:r w:rsidR="00B9746D" w:rsidRPr="00BB1C8B">
        <w:rPr>
          <w:rFonts w:cs="Arial"/>
          <w:color w:val="auto"/>
        </w:rPr>
        <w:t xml:space="preserve">ons between boys and girls, women and men and for individuals identifying as gender neutral/fluid/non-binary </w:t>
      </w:r>
      <w:r w:rsidRPr="00BB1C8B">
        <w:rPr>
          <w:rFonts w:cs="Arial"/>
          <w:color w:val="auto"/>
        </w:rPr>
        <w:t>and an absence of sexual and homophobic</w:t>
      </w:r>
      <w:r w:rsidRPr="00BB1C8B">
        <w:rPr>
          <w:rFonts w:cs="Arial"/>
          <w:color w:val="auto"/>
          <w:spacing w:val="-9"/>
        </w:rPr>
        <w:t xml:space="preserve"> </w:t>
      </w:r>
      <w:r w:rsidRPr="00BB1C8B">
        <w:rPr>
          <w:rFonts w:cs="Arial"/>
          <w:color w:val="auto"/>
        </w:rPr>
        <w:t>harassment.</w:t>
      </w:r>
    </w:p>
    <w:p w14:paraId="65DC2FBF" w14:textId="34E26596" w:rsidR="00126397" w:rsidRPr="00BB1C8B" w:rsidRDefault="00126397" w:rsidP="00BB1C8B">
      <w:pPr>
        <w:pStyle w:val="BodyText"/>
        <w:jc w:val="both"/>
        <w:rPr>
          <w:rFonts w:cs="Arial"/>
          <w:color w:val="auto"/>
        </w:rPr>
      </w:pPr>
    </w:p>
    <w:p w14:paraId="4B208DB9" w14:textId="2438BBA5" w:rsidR="00126397" w:rsidRPr="00BB1C8B" w:rsidRDefault="00074C75" w:rsidP="00BB1C8B">
      <w:pPr>
        <w:pStyle w:val="BodyText"/>
        <w:jc w:val="both"/>
        <w:rPr>
          <w:rFonts w:cs="Arial"/>
          <w:color w:val="auto"/>
        </w:rPr>
      </w:pPr>
      <w:r w:rsidRPr="00BB1C8B">
        <w:rPr>
          <w:rFonts w:cs="Arial"/>
          <w:b/>
          <w:bCs/>
          <w:color w:val="auto"/>
        </w:rPr>
        <w:t>Principle 4:</w:t>
      </w:r>
      <w:r w:rsidRPr="00BB1C8B">
        <w:rPr>
          <w:rFonts w:cs="Arial"/>
          <w:color w:val="auto"/>
        </w:rPr>
        <w:t xml:space="preserve"> We observe good equalities practice in staff recruitment, retention and development</w:t>
      </w:r>
    </w:p>
    <w:p w14:paraId="7E21A2CF" w14:textId="77777777" w:rsidR="00B9746D" w:rsidRPr="00BB1C8B" w:rsidRDefault="00B9746D" w:rsidP="00BB1C8B">
      <w:pPr>
        <w:pStyle w:val="BodyText"/>
        <w:jc w:val="both"/>
        <w:rPr>
          <w:rFonts w:cs="Arial"/>
          <w:color w:val="auto"/>
        </w:rPr>
      </w:pPr>
    </w:p>
    <w:p w14:paraId="3AE9DC28" w14:textId="77777777" w:rsidR="00126397" w:rsidRPr="00BB1C8B" w:rsidRDefault="00074C75" w:rsidP="00BB1C8B">
      <w:pPr>
        <w:pStyle w:val="BodyText"/>
        <w:jc w:val="both"/>
        <w:rPr>
          <w:rFonts w:cs="Arial"/>
          <w:color w:val="auto"/>
        </w:rPr>
      </w:pPr>
      <w:r w:rsidRPr="00BB1C8B">
        <w:rPr>
          <w:rFonts w:cs="Arial"/>
          <w:color w:val="auto"/>
        </w:rPr>
        <w:t>We ensure that policies and procedures should benefit all employees and potential employees, for example in recruitment and promotion, and in continuing professional development:</w:t>
      </w:r>
    </w:p>
    <w:p w14:paraId="69AC9C59" w14:textId="77777777" w:rsidR="00B9746D" w:rsidRPr="00BB1C8B" w:rsidRDefault="00B9746D" w:rsidP="00BB1C8B">
      <w:pPr>
        <w:pStyle w:val="BodyText"/>
        <w:jc w:val="both"/>
        <w:rPr>
          <w:rFonts w:cs="Arial"/>
          <w:color w:val="auto"/>
        </w:rPr>
      </w:pPr>
    </w:p>
    <w:p w14:paraId="38AFBE3A" w14:textId="77777777" w:rsidR="00126397" w:rsidRPr="00BB1C8B" w:rsidRDefault="00074C75" w:rsidP="00BB1C8B">
      <w:pPr>
        <w:pStyle w:val="BodyText"/>
        <w:numPr>
          <w:ilvl w:val="0"/>
          <w:numId w:val="24"/>
        </w:numPr>
        <w:jc w:val="both"/>
        <w:rPr>
          <w:rFonts w:cs="Arial"/>
          <w:color w:val="auto"/>
        </w:rPr>
      </w:pPr>
      <w:r w:rsidRPr="00BB1C8B">
        <w:rPr>
          <w:rFonts w:cs="Arial"/>
          <w:color w:val="auto"/>
        </w:rPr>
        <w:t>whether or not they are</w:t>
      </w:r>
      <w:r w:rsidRPr="00BB1C8B">
        <w:rPr>
          <w:rFonts w:cs="Arial"/>
          <w:color w:val="auto"/>
          <w:spacing w:val="-3"/>
        </w:rPr>
        <w:t xml:space="preserve"> </w:t>
      </w:r>
      <w:r w:rsidRPr="00BB1C8B">
        <w:rPr>
          <w:rFonts w:cs="Arial"/>
          <w:color w:val="auto"/>
        </w:rPr>
        <w:t>disabled</w:t>
      </w:r>
    </w:p>
    <w:p w14:paraId="1DF703BC" w14:textId="77777777" w:rsidR="00B9746D" w:rsidRPr="00BB1C8B" w:rsidRDefault="00B9746D" w:rsidP="00BB1C8B">
      <w:pPr>
        <w:pStyle w:val="BodyText"/>
        <w:ind w:left="720"/>
        <w:jc w:val="both"/>
        <w:rPr>
          <w:rFonts w:cs="Arial"/>
          <w:color w:val="auto"/>
        </w:rPr>
      </w:pPr>
    </w:p>
    <w:p w14:paraId="49218CCA" w14:textId="6B6FCE8A" w:rsidR="00126397" w:rsidRPr="00BB1C8B" w:rsidRDefault="00074C75" w:rsidP="00BB1C8B">
      <w:pPr>
        <w:pStyle w:val="BodyText"/>
        <w:numPr>
          <w:ilvl w:val="0"/>
          <w:numId w:val="24"/>
        </w:numPr>
        <w:jc w:val="both"/>
        <w:rPr>
          <w:rFonts w:cs="Arial"/>
          <w:color w:val="auto"/>
        </w:rPr>
      </w:pPr>
      <w:r w:rsidRPr="00BB1C8B">
        <w:rPr>
          <w:rFonts w:cs="Arial"/>
          <w:color w:val="auto"/>
        </w:rPr>
        <w:t xml:space="preserve">whatever their ethnicity, culture, religious affiliation, </w:t>
      </w:r>
      <w:r w:rsidR="00B9746D" w:rsidRPr="00BB1C8B">
        <w:rPr>
          <w:rFonts w:cs="Arial"/>
          <w:color w:val="auto"/>
        </w:rPr>
        <w:t xml:space="preserve">gender, </w:t>
      </w:r>
      <w:r w:rsidRPr="00BB1C8B">
        <w:rPr>
          <w:rFonts w:cs="Arial"/>
          <w:color w:val="auto"/>
        </w:rPr>
        <w:t>national origin or national status</w:t>
      </w:r>
      <w:r w:rsidR="008263C2" w:rsidRPr="00BB1C8B">
        <w:rPr>
          <w:rFonts w:cs="Arial"/>
          <w:color w:val="auto"/>
        </w:rPr>
        <w:t>.</w:t>
      </w:r>
    </w:p>
    <w:p w14:paraId="469BAB0A" w14:textId="77777777" w:rsidR="00961D29" w:rsidRPr="00BB1C8B" w:rsidRDefault="00961D29" w:rsidP="00BB1C8B">
      <w:pPr>
        <w:spacing w:before="83"/>
        <w:jc w:val="both"/>
        <w:rPr>
          <w:rFonts w:ascii="Arial" w:hAnsi="Arial" w:cs="Arial"/>
          <w:b/>
          <w:sz w:val="24"/>
          <w:szCs w:val="24"/>
        </w:rPr>
      </w:pPr>
    </w:p>
    <w:p w14:paraId="1165A4A8" w14:textId="77777777" w:rsidR="008263C2" w:rsidRPr="00BB1C8B" w:rsidRDefault="008263C2" w:rsidP="00BB1C8B">
      <w:pPr>
        <w:spacing w:before="83"/>
        <w:jc w:val="both"/>
        <w:rPr>
          <w:rFonts w:ascii="Arial" w:hAnsi="Arial" w:cs="Arial"/>
          <w:b/>
          <w:sz w:val="24"/>
          <w:szCs w:val="24"/>
        </w:rPr>
      </w:pPr>
      <w:r w:rsidRPr="00BB1C8B">
        <w:rPr>
          <w:rFonts w:ascii="Arial" w:hAnsi="Arial" w:cs="Arial"/>
          <w:b/>
          <w:sz w:val="24"/>
          <w:szCs w:val="24"/>
        </w:rPr>
        <w:t>Principle 5: We aim to reduce and remove inequalities and barriers that already exist</w:t>
      </w:r>
    </w:p>
    <w:p w14:paraId="27774038" w14:textId="09681858" w:rsidR="008263C2" w:rsidRPr="00BB1C8B" w:rsidRDefault="008263C2" w:rsidP="00BB1C8B">
      <w:pPr>
        <w:pStyle w:val="BodyText"/>
        <w:spacing w:before="81"/>
        <w:jc w:val="both"/>
        <w:rPr>
          <w:rFonts w:cs="Arial"/>
          <w:color w:val="auto"/>
        </w:rPr>
      </w:pPr>
      <w:r w:rsidRPr="00BB1C8B">
        <w:rPr>
          <w:rFonts w:cs="Arial"/>
          <w:color w:val="auto"/>
        </w:rPr>
        <w:t>In addition to avoiding or minimising possible negative impacts of our policies, we take opportunities to maximise positive impacts by reducing and removing inequalities and barriers that</w:t>
      </w:r>
      <w:r w:rsidR="00B9746D" w:rsidRPr="00BB1C8B">
        <w:rPr>
          <w:rFonts w:cs="Arial"/>
          <w:color w:val="auto"/>
        </w:rPr>
        <w:t xml:space="preserve"> </w:t>
      </w:r>
      <w:r w:rsidRPr="00BB1C8B">
        <w:rPr>
          <w:rFonts w:cs="Arial"/>
          <w:color w:val="auto"/>
        </w:rPr>
        <w:t>may already exist between:</w:t>
      </w:r>
    </w:p>
    <w:p w14:paraId="4BDDA73D" w14:textId="77777777" w:rsidR="008263C2" w:rsidRPr="00BB1C8B" w:rsidRDefault="008263C2" w:rsidP="00BB1C8B">
      <w:pPr>
        <w:pStyle w:val="BodyText"/>
        <w:jc w:val="both"/>
        <w:rPr>
          <w:rFonts w:cs="Arial"/>
          <w:color w:val="auto"/>
        </w:rPr>
      </w:pPr>
    </w:p>
    <w:p w14:paraId="23B0DD00" w14:textId="24E75CD7" w:rsidR="00126397" w:rsidRPr="00BB1C8B" w:rsidRDefault="00074C75" w:rsidP="00BB1C8B">
      <w:pPr>
        <w:pStyle w:val="BodyText"/>
        <w:numPr>
          <w:ilvl w:val="0"/>
          <w:numId w:val="11"/>
        </w:numPr>
        <w:jc w:val="both"/>
        <w:rPr>
          <w:rFonts w:cs="Arial"/>
          <w:color w:val="auto"/>
        </w:rPr>
      </w:pPr>
      <w:r w:rsidRPr="00BB1C8B">
        <w:rPr>
          <w:rFonts w:cs="Arial"/>
          <w:color w:val="auto"/>
        </w:rPr>
        <w:t>whatever their gender and sexual identity, and with full respect for legal rights relating to pregnancy and</w:t>
      </w:r>
      <w:r w:rsidRPr="00BB1C8B">
        <w:rPr>
          <w:rFonts w:cs="Arial"/>
          <w:color w:val="auto"/>
          <w:spacing w:val="-3"/>
        </w:rPr>
        <w:t xml:space="preserve"> </w:t>
      </w:r>
      <w:r w:rsidRPr="00BB1C8B">
        <w:rPr>
          <w:rFonts w:cs="Arial"/>
          <w:color w:val="auto"/>
        </w:rPr>
        <w:t>maternity.</w:t>
      </w:r>
    </w:p>
    <w:p w14:paraId="531B16A1" w14:textId="77777777" w:rsidR="00126397" w:rsidRPr="00BB1C8B" w:rsidRDefault="00074C75" w:rsidP="00BB1C8B">
      <w:pPr>
        <w:pStyle w:val="BodyText"/>
        <w:numPr>
          <w:ilvl w:val="0"/>
          <w:numId w:val="11"/>
        </w:numPr>
        <w:jc w:val="both"/>
        <w:rPr>
          <w:rFonts w:cs="Arial"/>
          <w:color w:val="auto"/>
        </w:rPr>
      </w:pPr>
      <w:r w:rsidRPr="00BB1C8B">
        <w:rPr>
          <w:rFonts w:cs="Arial"/>
          <w:color w:val="auto"/>
        </w:rPr>
        <w:t>disabled and non-disabled</w:t>
      </w:r>
      <w:r w:rsidRPr="00BB1C8B">
        <w:rPr>
          <w:rFonts w:cs="Arial"/>
          <w:color w:val="auto"/>
          <w:spacing w:val="-6"/>
        </w:rPr>
        <w:t xml:space="preserve"> </w:t>
      </w:r>
      <w:r w:rsidRPr="00BB1C8B">
        <w:rPr>
          <w:rFonts w:cs="Arial"/>
          <w:color w:val="auto"/>
        </w:rPr>
        <w:t>people</w:t>
      </w:r>
    </w:p>
    <w:p w14:paraId="513FEFDC" w14:textId="77777777" w:rsidR="00126397" w:rsidRPr="00BB1C8B" w:rsidRDefault="00074C75" w:rsidP="00BB1C8B">
      <w:pPr>
        <w:pStyle w:val="BodyText"/>
        <w:numPr>
          <w:ilvl w:val="0"/>
          <w:numId w:val="11"/>
        </w:numPr>
        <w:jc w:val="both"/>
        <w:rPr>
          <w:rFonts w:cs="Arial"/>
          <w:color w:val="auto"/>
        </w:rPr>
      </w:pPr>
      <w:r w:rsidRPr="00BB1C8B">
        <w:rPr>
          <w:rFonts w:cs="Arial"/>
          <w:color w:val="auto"/>
        </w:rPr>
        <w:t>people of different ethnic, cultural and religious</w:t>
      </w:r>
      <w:r w:rsidRPr="00BB1C8B">
        <w:rPr>
          <w:rFonts w:cs="Arial"/>
          <w:color w:val="auto"/>
          <w:spacing w:val="-12"/>
        </w:rPr>
        <w:t xml:space="preserve"> </w:t>
      </w:r>
      <w:r w:rsidRPr="00BB1C8B">
        <w:rPr>
          <w:rFonts w:cs="Arial"/>
          <w:color w:val="auto"/>
        </w:rPr>
        <w:t>backgrounds</w:t>
      </w:r>
    </w:p>
    <w:p w14:paraId="3A9532E1" w14:textId="7DBEA955" w:rsidR="00A8085B" w:rsidRPr="00BB1C8B" w:rsidRDefault="00074C75" w:rsidP="00BB1C8B">
      <w:pPr>
        <w:pStyle w:val="BodyText"/>
        <w:numPr>
          <w:ilvl w:val="0"/>
          <w:numId w:val="11"/>
        </w:numPr>
        <w:jc w:val="both"/>
        <w:rPr>
          <w:rFonts w:cs="Arial"/>
          <w:color w:val="auto"/>
        </w:rPr>
      </w:pPr>
      <w:r w:rsidRPr="00BB1C8B">
        <w:rPr>
          <w:rFonts w:cs="Arial"/>
          <w:color w:val="auto"/>
        </w:rPr>
        <w:t>people of all gender</w:t>
      </w:r>
      <w:r w:rsidRPr="00BB1C8B">
        <w:rPr>
          <w:rFonts w:cs="Arial"/>
          <w:color w:val="auto"/>
          <w:spacing w:val="-5"/>
        </w:rPr>
        <w:t xml:space="preserve"> </w:t>
      </w:r>
      <w:r w:rsidRPr="00BB1C8B">
        <w:rPr>
          <w:rFonts w:cs="Arial"/>
          <w:color w:val="auto"/>
        </w:rPr>
        <w:t>identities.</w:t>
      </w:r>
    </w:p>
    <w:p w14:paraId="73909DCE" w14:textId="77777777" w:rsidR="007939D1" w:rsidRPr="00BB1C8B" w:rsidRDefault="007939D1" w:rsidP="00BB1C8B">
      <w:pPr>
        <w:pStyle w:val="BodyText"/>
        <w:jc w:val="both"/>
        <w:rPr>
          <w:rFonts w:cs="Arial"/>
          <w:color w:val="auto"/>
        </w:rPr>
      </w:pPr>
    </w:p>
    <w:p w14:paraId="0EA8670C" w14:textId="77777777" w:rsidR="00D90B0E" w:rsidRPr="00BB1C8B" w:rsidRDefault="00074C75" w:rsidP="00BB1C8B">
      <w:pPr>
        <w:pStyle w:val="BodyText"/>
        <w:jc w:val="both"/>
        <w:rPr>
          <w:rFonts w:cs="Arial"/>
          <w:b/>
          <w:bCs/>
          <w:color w:val="auto"/>
          <w:shd w:val="clear" w:color="auto" w:fill="FDFDFD"/>
        </w:rPr>
      </w:pPr>
      <w:r w:rsidRPr="00BB1C8B">
        <w:rPr>
          <w:rFonts w:cs="Arial"/>
          <w:b/>
          <w:bCs/>
          <w:color w:val="auto"/>
          <w:spacing w:val="-33"/>
          <w:shd w:val="clear" w:color="auto" w:fill="FDFDFD"/>
        </w:rPr>
        <w:lastRenderedPageBreak/>
        <w:t xml:space="preserve"> </w:t>
      </w:r>
      <w:r w:rsidRPr="00BB1C8B">
        <w:rPr>
          <w:rFonts w:cs="Arial"/>
          <w:b/>
          <w:bCs/>
          <w:color w:val="auto"/>
          <w:shd w:val="clear" w:color="auto" w:fill="FDFDFD"/>
        </w:rPr>
        <w:t>Principle 6: We consult and involve</w:t>
      </w:r>
      <w:r w:rsidRPr="00BB1C8B">
        <w:rPr>
          <w:rFonts w:cs="Arial"/>
          <w:b/>
          <w:bCs/>
          <w:color w:val="auto"/>
          <w:spacing w:val="-19"/>
          <w:shd w:val="clear" w:color="auto" w:fill="FDFDFD"/>
        </w:rPr>
        <w:t xml:space="preserve"> </w:t>
      </w:r>
      <w:r w:rsidRPr="00BB1C8B">
        <w:rPr>
          <w:rFonts w:cs="Arial"/>
          <w:b/>
          <w:bCs/>
          <w:color w:val="auto"/>
          <w:shd w:val="clear" w:color="auto" w:fill="FDFDFD"/>
        </w:rPr>
        <w:t>widely</w:t>
      </w:r>
    </w:p>
    <w:p w14:paraId="47B3ECB6" w14:textId="77777777" w:rsidR="00D90B0E" w:rsidRPr="00BB1C8B" w:rsidRDefault="00D90B0E" w:rsidP="00BB1C8B">
      <w:pPr>
        <w:pStyle w:val="BodyText"/>
        <w:jc w:val="both"/>
        <w:rPr>
          <w:rFonts w:cs="Arial"/>
          <w:color w:val="auto"/>
          <w:shd w:val="clear" w:color="auto" w:fill="FDFDFD"/>
        </w:rPr>
      </w:pPr>
    </w:p>
    <w:p w14:paraId="6922CF89" w14:textId="77777777" w:rsidR="00E7612D" w:rsidRPr="00BB1C8B" w:rsidRDefault="00D90B0E" w:rsidP="00BB1C8B">
      <w:pPr>
        <w:pStyle w:val="BodyText"/>
        <w:jc w:val="both"/>
        <w:rPr>
          <w:rFonts w:cs="Arial"/>
          <w:color w:val="auto"/>
        </w:rPr>
      </w:pPr>
      <w:r w:rsidRPr="00BB1C8B">
        <w:rPr>
          <w:rFonts w:cs="Arial"/>
          <w:color w:val="auto"/>
        </w:rPr>
        <w:t>We engage with a range of groups and individuals to ensure that those who are affected by a policy or activity are consulted and involved in the design of new policies, and in the review of existing ones. We consult and involve:</w:t>
      </w:r>
    </w:p>
    <w:p w14:paraId="1FDF7C26" w14:textId="77777777" w:rsidR="00E7612D" w:rsidRPr="00BB1C8B" w:rsidRDefault="00E7612D" w:rsidP="00BB1C8B">
      <w:pPr>
        <w:pStyle w:val="BodyText"/>
        <w:jc w:val="both"/>
        <w:rPr>
          <w:rFonts w:cs="Arial"/>
          <w:color w:val="auto"/>
        </w:rPr>
      </w:pPr>
    </w:p>
    <w:p w14:paraId="3DE623FC" w14:textId="7780B653" w:rsidR="00126397" w:rsidRPr="00BB1C8B" w:rsidRDefault="00074C75" w:rsidP="00BB1C8B">
      <w:pPr>
        <w:pStyle w:val="BodyText"/>
        <w:numPr>
          <w:ilvl w:val="0"/>
          <w:numId w:val="13"/>
        </w:numPr>
        <w:jc w:val="both"/>
        <w:rPr>
          <w:rFonts w:cs="Arial"/>
          <w:color w:val="auto"/>
        </w:rPr>
      </w:pPr>
      <w:r w:rsidRPr="00BB1C8B">
        <w:rPr>
          <w:rFonts w:cs="Arial"/>
          <w:color w:val="auto"/>
        </w:rPr>
        <w:t>disabled people as well as</w:t>
      </w:r>
      <w:r w:rsidRPr="00BB1C8B">
        <w:rPr>
          <w:rFonts w:cs="Arial"/>
          <w:color w:val="auto"/>
          <w:spacing w:val="-7"/>
        </w:rPr>
        <w:t xml:space="preserve"> </w:t>
      </w:r>
      <w:r w:rsidRPr="00BB1C8B">
        <w:rPr>
          <w:rFonts w:cs="Arial"/>
          <w:color w:val="auto"/>
        </w:rPr>
        <w:t>non-disabled</w:t>
      </w:r>
    </w:p>
    <w:p w14:paraId="40FF6219" w14:textId="77777777" w:rsidR="00126397" w:rsidRPr="00BB1C8B" w:rsidRDefault="00074C75" w:rsidP="00BB1C8B">
      <w:pPr>
        <w:pStyle w:val="BodyText"/>
        <w:numPr>
          <w:ilvl w:val="0"/>
          <w:numId w:val="13"/>
        </w:numPr>
        <w:jc w:val="both"/>
        <w:rPr>
          <w:rFonts w:cs="Arial"/>
          <w:color w:val="auto"/>
        </w:rPr>
      </w:pPr>
      <w:r w:rsidRPr="00BB1C8B">
        <w:rPr>
          <w:rFonts w:cs="Arial"/>
          <w:color w:val="auto"/>
        </w:rPr>
        <w:t>people from a range of ethnic, cultural and religious</w:t>
      </w:r>
      <w:r w:rsidRPr="00BB1C8B">
        <w:rPr>
          <w:rFonts w:cs="Arial"/>
          <w:color w:val="auto"/>
          <w:spacing w:val="-13"/>
        </w:rPr>
        <w:t xml:space="preserve"> </w:t>
      </w:r>
      <w:r w:rsidRPr="00BB1C8B">
        <w:rPr>
          <w:rFonts w:cs="Arial"/>
          <w:color w:val="auto"/>
        </w:rPr>
        <w:t>backgrounds</w:t>
      </w:r>
    </w:p>
    <w:p w14:paraId="206333F9" w14:textId="77777777" w:rsidR="00126397" w:rsidRPr="00BB1C8B" w:rsidRDefault="00074C75" w:rsidP="00BB1C8B">
      <w:pPr>
        <w:pStyle w:val="BodyText"/>
        <w:numPr>
          <w:ilvl w:val="0"/>
          <w:numId w:val="13"/>
        </w:numPr>
        <w:jc w:val="both"/>
        <w:rPr>
          <w:rFonts w:cs="Arial"/>
          <w:color w:val="auto"/>
        </w:rPr>
      </w:pPr>
      <w:r w:rsidRPr="00BB1C8B">
        <w:rPr>
          <w:rFonts w:cs="Arial"/>
          <w:color w:val="auto"/>
        </w:rPr>
        <w:t>people of all gender</w:t>
      </w:r>
      <w:r w:rsidRPr="00BB1C8B">
        <w:rPr>
          <w:rFonts w:cs="Arial"/>
          <w:color w:val="auto"/>
          <w:spacing w:val="-5"/>
        </w:rPr>
        <w:t xml:space="preserve"> </w:t>
      </w:r>
      <w:r w:rsidRPr="00BB1C8B">
        <w:rPr>
          <w:rFonts w:cs="Arial"/>
          <w:color w:val="auto"/>
        </w:rPr>
        <w:t>identities</w:t>
      </w:r>
    </w:p>
    <w:p w14:paraId="18CD9799" w14:textId="5B2003AA" w:rsidR="00126397" w:rsidRPr="00BB1C8B" w:rsidRDefault="00074C75" w:rsidP="00BB1C8B">
      <w:pPr>
        <w:pStyle w:val="BodyText"/>
        <w:numPr>
          <w:ilvl w:val="0"/>
          <w:numId w:val="13"/>
        </w:numPr>
        <w:jc w:val="both"/>
        <w:rPr>
          <w:rFonts w:cs="Arial"/>
          <w:color w:val="auto"/>
        </w:rPr>
      </w:pPr>
      <w:r w:rsidRPr="00BB1C8B">
        <w:rPr>
          <w:rFonts w:cs="Arial"/>
          <w:color w:val="auto"/>
        </w:rPr>
        <w:t>With people whatever their sexual</w:t>
      </w:r>
      <w:r w:rsidRPr="00BB1C8B">
        <w:rPr>
          <w:rFonts w:cs="Arial"/>
          <w:color w:val="auto"/>
          <w:spacing w:val="-10"/>
        </w:rPr>
        <w:t xml:space="preserve"> </w:t>
      </w:r>
      <w:r w:rsidRPr="00BB1C8B">
        <w:rPr>
          <w:rFonts w:cs="Arial"/>
          <w:color w:val="auto"/>
        </w:rPr>
        <w:t>identity</w:t>
      </w:r>
    </w:p>
    <w:p w14:paraId="4B199C89" w14:textId="77777777" w:rsidR="00126397" w:rsidRPr="00BB1C8B" w:rsidRDefault="00126397" w:rsidP="00BB1C8B">
      <w:pPr>
        <w:pStyle w:val="BodyText"/>
        <w:jc w:val="both"/>
        <w:rPr>
          <w:rFonts w:cs="Arial"/>
          <w:color w:val="auto"/>
        </w:rPr>
      </w:pPr>
    </w:p>
    <w:p w14:paraId="7C074A79" w14:textId="77777777" w:rsidR="00E7612D" w:rsidRPr="00BB1C8B" w:rsidRDefault="00E7612D" w:rsidP="00BB1C8B">
      <w:pPr>
        <w:pStyle w:val="BodyText"/>
        <w:jc w:val="both"/>
        <w:rPr>
          <w:rFonts w:cs="Arial"/>
          <w:b/>
          <w:color w:val="auto"/>
        </w:rPr>
      </w:pPr>
      <w:r w:rsidRPr="00BB1C8B">
        <w:rPr>
          <w:rFonts w:cs="Arial"/>
          <w:b/>
          <w:color w:val="auto"/>
        </w:rPr>
        <w:t>Principle 7: Society as a whole should benefit</w:t>
      </w:r>
    </w:p>
    <w:p w14:paraId="3EC10B34" w14:textId="77777777" w:rsidR="00E7612D" w:rsidRPr="00BB1C8B" w:rsidRDefault="00E7612D" w:rsidP="00BB1C8B">
      <w:pPr>
        <w:pStyle w:val="BodyText"/>
        <w:jc w:val="both"/>
        <w:rPr>
          <w:rFonts w:cs="Arial"/>
          <w:color w:val="auto"/>
        </w:rPr>
      </w:pPr>
    </w:p>
    <w:p w14:paraId="0ED79E7D" w14:textId="6F767869" w:rsidR="00E7612D" w:rsidRPr="00BB1C8B" w:rsidRDefault="00E7612D" w:rsidP="00BB1C8B">
      <w:pPr>
        <w:pStyle w:val="BodyText"/>
        <w:jc w:val="both"/>
        <w:rPr>
          <w:rFonts w:cs="Arial"/>
          <w:color w:val="auto"/>
        </w:rPr>
      </w:pPr>
      <w:r w:rsidRPr="00BB1C8B">
        <w:rPr>
          <w:rFonts w:cs="Arial"/>
          <w:color w:val="auto"/>
        </w:rPr>
        <w:t>We intend that our policies and activities should benefit society as a whol</w:t>
      </w:r>
      <w:r w:rsidR="00B9746D" w:rsidRPr="00BB1C8B">
        <w:rPr>
          <w:rFonts w:cs="Arial"/>
          <w:color w:val="auto"/>
        </w:rPr>
        <w:t xml:space="preserve">e </w:t>
      </w:r>
      <w:r w:rsidRPr="00BB1C8B">
        <w:rPr>
          <w:rFonts w:cs="Arial"/>
          <w:color w:val="auto"/>
        </w:rPr>
        <w:t>by fostering greater social cohesion, and greater participation in public life of:</w:t>
      </w:r>
    </w:p>
    <w:p w14:paraId="2EA14375" w14:textId="3D6F9080" w:rsidR="00126397" w:rsidRPr="00BB1C8B" w:rsidRDefault="00126397" w:rsidP="00BB1C8B">
      <w:pPr>
        <w:pStyle w:val="BodyText"/>
        <w:jc w:val="both"/>
        <w:rPr>
          <w:rFonts w:cs="Arial"/>
          <w:color w:val="auto"/>
        </w:rPr>
      </w:pPr>
    </w:p>
    <w:p w14:paraId="7BA5A3AF" w14:textId="77777777" w:rsidR="00126397" w:rsidRPr="00BB1C8B" w:rsidRDefault="00074C75" w:rsidP="00BB1C8B">
      <w:pPr>
        <w:pStyle w:val="BodyText"/>
        <w:numPr>
          <w:ilvl w:val="0"/>
          <w:numId w:val="14"/>
        </w:numPr>
        <w:jc w:val="both"/>
        <w:rPr>
          <w:rFonts w:cs="Arial"/>
          <w:color w:val="auto"/>
        </w:rPr>
      </w:pPr>
      <w:r w:rsidRPr="00BB1C8B">
        <w:rPr>
          <w:rFonts w:cs="Arial"/>
          <w:color w:val="auto"/>
        </w:rPr>
        <w:t>disabled people as well as</w:t>
      </w:r>
      <w:r w:rsidRPr="00BB1C8B">
        <w:rPr>
          <w:rFonts w:cs="Arial"/>
          <w:color w:val="auto"/>
          <w:spacing w:val="-7"/>
        </w:rPr>
        <w:t xml:space="preserve"> </w:t>
      </w:r>
      <w:r w:rsidRPr="00BB1C8B">
        <w:rPr>
          <w:rFonts w:cs="Arial"/>
          <w:color w:val="auto"/>
        </w:rPr>
        <w:t>non-disabled</w:t>
      </w:r>
    </w:p>
    <w:p w14:paraId="1C857C05" w14:textId="77777777" w:rsidR="00126397" w:rsidRPr="00BB1C8B" w:rsidRDefault="00074C75" w:rsidP="00BB1C8B">
      <w:pPr>
        <w:pStyle w:val="BodyText"/>
        <w:numPr>
          <w:ilvl w:val="0"/>
          <w:numId w:val="14"/>
        </w:numPr>
        <w:jc w:val="both"/>
        <w:rPr>
          <w:rFonts w:cs="Arial"/>
          <w:color w:val="auto"/>
        </w:rPr>
      </w:pPr>
      <w:r w:rsidRPr="00BB1C8B">
        <w:rPr>
          <w:rFonts w:cs="Arial"/>
          <w:color w:val="auto"/>
        </w:rPr>
        <w:t>people of a wide range of ethnic, cultural and religious</w:t>
      </w:r>
      <w:r w:rsidRPr="00BB1C8B">
        <w:rPr>
          <w:rFonts w:cs="Arial"/>
          <w:color w:val="auto"/>
          <w:spacing w:val="-20"/>
        </w:rPr>
        <w:t xml:space="preserve"> </w:t>
      </w:r>
      <w:r w:rsidRPr="00BB1C8B">
        <w:rPr>
          <w:rFonts w:cs="Arial"/>
          <w:color w:val="auto"/>
        </w:rPr>
        <w:t>backgrounds</w:t>
      </w:r>
    </w:p>
    <w:p w14:paraId="47F380A4" w14:textId="77777777" w:rsidR="00126397" w:rsidRPr="00BB1C8B" w:rsidRDefault="00074C75" w:rsidP="00BB1C8B">
      <w:pPr>
        <w:pStyle w:val="BodyText"/>
        <w:numPr>
          <w:ilvl w:val="0"/>
          <w:numId w:val="14"/>
        </w:numPr>
        <w:jc w:val="both"/>
        <w:rPr>
          <w:rFonts w:cs="Arial"/>
          <w:color w:val="auto"/>
        </w:rPr>
      </w:pPr>
      <w:r w:rsidRPr="00BB1C8B">
        <w:rPr>
          <w:rFonts w:cs="Arial"/>
          <w:color w:val="auto"/>
        </w:rPr>
        <w:t>people of all gender</w:t>
      </w:r>
      <w:r w:rsidRPr="00BB1C8B">
        <w:rPr>
          <w:rFonts w:cs="Arial"/>
          <w:color w:val="auto"/>
          <w:spacing w:val="-5"/>
        </w:rPr>
        <w:t xml:space="preserve"> </w:t>
      </w:r>
      <w:r w:rsidRPr="00BB1C8B">
        <w:rPr>
          <w:rFonts w:cs="Arial"/>
          <w:color w:val="auto"/>
        </w:rPr>
        <w:t>identities</w:t>
      </w:r>
    </w:p>
    <w:p w14:paraId="639AEF97" w14:textId="50F51231" w:rsidR="00126397" w:rsidRPr="00BB1C8B" w:rsidRDefault="00074C75" w:rsidP="00BB1C8B">
      <w:pPr>
        <w:pStyle w:val="BodyText"/>
        <w:numPr>
          <w:ilvl w:val="0"/>
          <w:numId w:val="14"/>
        </w:numPr>
        <w:jc w:val="both"/>
        <w:rPr>
          <w:rFonts w:cs="Arial"/>
          <w:color w:val="auto"/>
        </w:rPr>
      </w:pPr>
      <w:r w:rsidRPr="00BB1C8B">
        <w:rPr>
          <w:rFonts w:cs="Arial"/>
          <w:color w:val="auto"/>
        </w:rPr>
        <w:t>people, whatever their sexual</w:t>
      </w:r>
      <w:r w:rsidRPr="00BB1C8B">
        <w:rPr>
          <w:rFonts w:cs="Arial"/>
          <w:color w:val="auto"/>
          <w:spacing w:val="-6"/>
        </w:rPr>
        <w:t xml:space="preserve"> </w:t>
      </w:r>
      <w:r w:rsidRPr="00BB1C8B">
        <w:rPr>
          <w:rFonts w:cs="Arial"/>
          <w:color w:val="auto"/>
        </w:rPr>
        <w:t>identity.</w:t>
      </w:r>
    </w:p>
    <w:p w14:paraId="5C17893E" w14:textId="77777777" w:rsidR="00BB1C8B" w:rsidRDefault="00BB1C8B" w:rsidP="00BB1C8B">
      <w:pPr>
        <w:pStyle w:val="BodyText"/>
        <w:jc w:val="both"/>
        <w:rPr>
          <w:rFonts w:cs="Arial"/>
          <w:b/>
          <w:color w:val="auto"/>
        </w:rPr>
      </w:pPr>
    </w:p>
    <w:p w14:paraId="41E4FDF7" w14:textId="01EBD000" w:rsidR="00E7612D" w:rsidRDefault="00B9746D" w:rsidP="00BB1C8B">
      <w:pPr>
        <w:pStyle w:val="BodyText"/>
        <w:jc w:val="both"/>
        <w:rPr>
          <w:rFonts w:cs="Arial"/>
          <w:b/>
          <w:color w:val="auto"/>
        </w:rPr>
      </w:pPr>
      <w:r w:rsidRPr="00BB1C8B">
        <w:rPr>
          <w:rFonts w:cs="Arial"/>
          <w:b/>
          <w:color w:val="auto"/>
        </w:rPr>
        <w:t>The C</w:t>
      </w:r>
      <w:r w:rsidR="00E7612D" w:rsidRPr="00BB1C8B">
        <w:rPr>
          <w:rFonts w:cs="Arial"/>
          <w:b/>
          <w:color w:val="auto"/>
        </w:rPr>
        <w:t>urriculum</w:t>
      </w:r>
    </w:p>
    <w:p w14:paraId="0DF8F1C2" w14:textId="77777777" w:rsidR="00BB1C8B" w:rsidRPr="00BB1C8B" w:rsidRDefault="00BB1C8B" w:rsidP="00BB1C8B">
      <w:pPr>
        <w:pStyle w:val="BodyText"/>
        <w:jc w:val="both"/>
        <w:rPr>
          <w:rFonts w:cs="Arial"/>
          <w:b/>
          <w:color w:val="auto"/>
        </w:rPr>
      </w:pPr>
    </w:p>
    <w:p w14:paraId="08EFCE97" w14:textId="039C98AD" w:rsidR="00E7612D" w:rsidRPr="00BB1C8B" w:rsidRDefault="00E7612D" w:rsidP="00BB1C8B">
      <w:pPr>
        <w:pStyle w:val="BodyText"/>
        <w:jc w:val="both"/>
        <w:rPr>
          <w:rFonts w:cs="Arial"/>
          <w:color w:val="auto"/>
        </w:rPr>
      </w:pPr>
      <w:r w:rsidRPr="00BB1C8B">
        <w:rPr>
          <w:rFonts w:cs="Arial"/>
          <w:color w:val="auto"/>
        </w:rPr>
        <w:t>We keep each curriculum subject or area under review in order to ensure that teaching</w:t>
      </w:r>
      <w:r w:rsidRPr="00BB1C8B">
        <w:rPr>
          <w:rFonts w:cs="Arial"/>
          <w:color w:val="auto"/>
          <w:spacing w:val="-38"/>
        </w:rPr>
        <w:t xml:space="preserve"> </w:t>
      </w:r>
      <w:r w:rsidRPr="00BB1C8B">
        <w:rPr>
          <w:rFonts w:cs="Arial"/>
          <w:color w:val="auto"/>
        </w:rPr>
        <w:t>and learning ref</w:t>
      </w:r>
      <w:r w:rsidR="00961D29" w:rsidRPr="00BB1C8B">
        <w:rPr>
          <w:rFonts w:cs="Arial"/>
          <w:color w:val="auto"/>
        </w:rPr>
        <w:t xml:space="preserve">lect the principles set out </w:t>
      </w:r>
      <w:r w:rsidRPr="00BB1C8B">
        <w:rPr>
          <w:rFonts w:cs="Arial"/>
          <w:color w:val="auto"/>
        </w:rPr>
        <w:t>above.</w:t>
      </w:r>
    </w:p>
    <w:p w14:paraId="72D532DF" w14:textId="77777777" w:rsidR="00E7612D" w:rsidRPr="00BB1C8B" w:rsidRDefault="00E7612D" w:rsidP="00BB1C8B">
      <w:pPr>
        <w:pStyle w:val="BodyText"/>
        <w:jc w:val="both"/>
        <w:rPr>
          <w:rFonts w:cs="Arial"/>
          <w:color w:val="auto"/>
        </w:rPr>
      </w:pPr>
    </w:p>
    <w:p w14:paraId="780D81CE" w14:textId="77777777" w:rsidR="00E7612D" w:rsidRDefault="00E7612D" w:rsidP="00BB1C8B">
      <w:pPr>
        <w:pStyle w:val="BodyText"/>
        <w:jc w:val="both"/>
        <w:rPr>
          <w:rFonts w:cs="Arial"/>
          <w:b/>
          <w:color w:val="auto"/>
        </w:rPr>
      </w:pPr>
      <w:r w:rsidRPr="00BB1C8B">
        <w:rPr>
          <w:rFonts w:cs="Arial"/>
          <w:b/>
          <w:color w:val="auto"/>
        </w:rPr>
        <w:t>Ethos and organisation</w:t>
      </w:r>
    </w:p>
    <w:p w14:paraId="225F57FA" w14:textId="77777777" w:rsidR="00BB1C8B" w:rsidRPr="00BB1C8B" w:rsidRDefault="00BB1C8B" w:rsidP="00BB1C8B">
      <w:pPr>
        <w:pStyle w:val="BodyText"/>
        <w:jc w:val="both"/>
        <w:rPr>
          <w:rFonts w:cs="Arial"/>
          <w:b/>
          <w:color w:val="auto"/>
        </w:rPr>
      </w:pPr>
    </w:p>
    <w:p w14:paraId="3939B226" w14:textId="10AD5B91" w:rsidR="00E7612D" w:rsidRPr="00BB1C8B" w:rsidRDefault="00E7612D" w:rsidP="00BB1C8B">
      <w:pPr>
        <w:pStyle w:val="BodyText"/>
        <w:jc w:val="both"/>
        <w:rPr>
          <w:rFonts w:cs="Arial"/>
          <w:color w:val="auto"/>
        </w:rPr>
      </w:pPr>
      <w:r w:rsidRPr="00BB1C8B">
        <w:rPr>
          <w:rFonts w:cs="Arial"/>
          <w:color w:val="auto"/>
        </w:rPr>
        <w:t>We ensure the p</w:t>
      </w:r>
      <w:r w:rsidR="00961D29" w:rsidRPr="00BB1C8B">
        <w:rPr>
          <w:rFonts w:cs="Arial"/>
          <w:color w:val="auto"/>
        </w:rPr>
        <w:t xml:space="preserve">rinciples listed </w:t>
      </w:r>
      <w:r w:rsidRPr="00BB1C8B">
        <w:rPr>
          <w:rFonts w:cs="Arial"/>
          <w:color w:val="auto"/>
        </w:rPr>
        <w:t>above apply to the full range of our policies</w:t>
      </w:r>
      <w:r w:rsidRPr="00BB1C8B">
        <w:rPr>
          <w:rFonts w:cs="Arial"/>
          <w:color w:val="auto"/>
          <w:spacing w:val="-42"/>
        </w:rPr>
        <w:t xml:space="preserve"> </w:t>
      </w:r>
      <w:r w:rsidRPr="00BB1C8B">
        <w:rPr>
          <w:rFonts w:cs="Arial"/>
          <w:color w:val="auto"/>
        </w:rPr>
        <w:t>and practices, including those that are concerned</w:t>
      </w:r>
      <w:r w:rsidRPr="00BB1C8B">
        <w:rPr>
          <w:rFonts w:cs="Arial"/>
          <w:color w:val="auto"/>
          <w:spacing w:val="-7"/>
        </w:rPr>
        <w:t xml:space="preserve"> </w:t>
      </w:r>
      <w:r w:rsidRPr="00BB1C8B">
        <w:rPr>
          <w:rFonts w:cs="Arial"/>
          <w:color w:val="auto"/>
        </w:rPr>
        <w:t>with:</w:t>
      </w:r>
    </w:p>
    <w:p w14:paraId="238FF3B8" w14:textId="77777777" w:rsidR="00126397" w:rsidRPr="00BB1C8B" w:rsidRDefault="00126397" w:rsidP="00BB1C8B">
      <w:pPr>
        <w:pStyle w:val="BodyText"/>
        <w:jc w:val="both"/>
        <w:rPr>
          <w:rFonts w:cs="Arial"/>
          <w:color w:val="auto"/>
        </w:rPr>
      </w:pPr>
    </w:p>
    <w:p w14:paraId="64858C91" w14:textId="2F9B4D65" w:rsidR="00126397" w:rsidRPr="00BB1C8B" w:rsidRDefault="00E73E0C" w:rsidP="00BB1C8B">
      <w:pPr>
        <w:pStyle w:val="BodyText"/>
        <w:numPr>
          <w:ilvl w:val="0"/>
          <w:numId w:val="15"/>
        </w:numPr>
        <w:jc w:val="both"/>
        <w:rPr>
          <w:rFonts w:cs="Arial"/>
          <w:color w:val="auto"/>
        </w:rPr>
      </w:pPr>
      <w:r w:rsidRPr="00BB1C8B">
        <w:rPr>
          <w:rFonts w:cs="Arial"/>
          <w:color w:val="auto"/>
        </w:rPr>
        <w:t>learner</w:t>
      </w:r>
      <w:r w:rsidR="00074C75" w:rsidRPr="00BB1C8B">
        <w:rPr>
          <w:rFonts w:cs="Arial"/>
          <w:color w:val="auto"/>
        </w:rPr>
        <w:t>s’ progress, attainment and</w:t>
      </w:r>
      <w:r w:rsidR="00074C75" w:rsidRPr="00BB1C8B">
        <w:rPr>
          <w:rFonts w:cs="Arial"/>
          <w:color w:val="auto"/>
          <w:spacing w:val="-5"/>
        </w:rPr>
        <w:t xml:space="preserve"> </w:t>
      </w:r>
      <w:r w:rsidR="00074C75" w:rsidRPr="00BB1C8B">
        <w:rPr>
          <w:rFonts w:cs="Arial"/>
          <w:color w:val="auto"/>
        </w:rPr>
        <w:t>achievement</w:t>
      </w:r>
    </w:p>
    <w:p w14:paraId="726E95C0" w14:textId="14125B65" w:rsidR="00126397" w:rsidRPr="00BB1C8B" w:rsidRDefault="00E73E0C" w:rsidP="00BB1C8B">
      <w:pPr>
        <w:pStyle w:val="BodyText"/>
        <w:numPr>
          <w:ilvl w:val="0"/>
          <w:numId w:val="15"/>
        </w:numPr>
        <w:jc w:val="both"/>
        <w:rPr>
          <w:rFonts w:cs="Arial"/>
          <w:color w:val="auto"/>
        </w:rPr>
      </w:pPr>
      <w:r w:rsidRPr="00BB1C8B">
        <w:rPr>
          <w:rFonts w:cs="Arial"/>
          <w:color w:val="auto"/>
        </w:rPr>
        <w:t>learner</w:t>
      </w:r>
      <w:r w:rsidR="00074C75" w:rsidRPr="00BB1C8B">
        <w:rPr>
          <w:rFonts w:cs="Arial"/>
          <w:color w:val="auto"/>
        </w:rPr>
        <w:t>s’ personal development, welfare and</w:t>
      </w:r>
      <w:r w:rsidR="00074C75" w:rsidRPr="00BB1C8B">
        <w:rPr>
          <w:rFonts w:cs="Arial"/>
          <w:color w:val="auto"/>
          <w:spacing w:val="-8"/>
        </w:rPr>
        <w:t xml:space="preserve"> </w:t>
      </w:r>
      <w:r w:rsidR="00074C75" w:rsidRPr="00BB1C8B">
        <w:rPr>
          <w:rFonts w:cs="Arial"/>
          <w:color w:val="auto"/>
        </w:rPr>
        <w:t>well-being</w:t>
      </w:r>
    </w:p>
    <w:p w14:paraId="1773E95A"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teaching styles and</w:t>
      </w:r>
      <w:r w:rsidRPr="00BB1C8B">
        <w:rPr>
          <w:rFonts w:cs="Arial"/>
          <w:color w:val="auto"/>
          <w:spacing w:val="-4"/>
        </w:rPr>
        <w:t xml:space="preserve"> </w:t>
      </w:r>
      <w:r w:rsidRPr="00BB1C8B">
        <w:rPr>
          <w:rFonts w:cs="Arial"/>
          <w:color w:val="auto"/>
        </w:rPr>
        <w:t>strategies</w:t>
      </w:r>
    </w:p>
    <w:p w14:paraId="54CBEC3F"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admissions and</w:t>
      </w:r>
      <w:r w:rsidRPr="00BB1C8B">
        <w:rPr>
          <w:rFonts w:cs="Arial"/>
          <w:color w:val="auto"/>
          <w:spacing w:val="-3"/>
        </w:rPr>
        <w:t xml:space="preserve"> </w:t>
      </w:r>
      <w:r w:rsidRPr="00BB1C8B">
        <w:rPr>
          <w:rFonts w:cs="Arial"/>
          <w:color w:val="auto"/>
        </w:rPr>
        <w:t>attendance</w:t>
      </w:r>
    </w:p>
    <w:p w14:paraId="7ACBCEBE"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staff recruitment, retention and professional</w:t>
      </w:r>
      <w:r w:rsidRPr="00BB1C8B">
        <w:rPr>
          <w:rFonts w:cs="Arial"/>
          <w:color w:val="auto"/>
          <w:spacing w:val="-10"/>
        </w:rPr>
        <w:t xml:space="preserve"> </w:t>
      </w:r>
      <w:r w:rsidRPr="00BB1C8B">
        <w:rPr>
          <w:rFonts w:cs="Arial"/>
          <w:color w:val="auto"/>
        </w:rPr>
        <w:t>development</w:t>
      </w:r>
    </w:p>
    <w:p w14:paraId="77C743E9"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care, guidance and</w:t>
      </w:r>
      <w:r w:rsidRPr="00BB1C8B">
        <w:rPr>
          <w:rFonts w:cs="Arial"/>
          <w:color w:val="auto"/>
          <w:spacing w:val="-4"/>
        </w:rPr>
        <w:t xml:space="preserve"> </w:t>
      </w:r>
      <w:r w:rsidRPr="00BB1C8B">
        <w:rPr>
          <w:rFonts w:cs="Arial"/>
          <w:color w:val="auto"/>
        </w:rPr>
        <w:t>support</w:t>
      </w:r>
    </w:p>
    <w:p w14:paraId="32852946"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behaviour, discipline and</w:t>
      </w:r>
      <w:r w:rsidRPr="00BB1C8B">
        <w:rPr>
          <w:rFonts w:cs="Arial"/>
          <w:color w:val="auto"/>
          <w:spacing w:val="-5"/>
        </w:rPr>
        <w:t xml:space="preserve"> </w:t>
      </w:r>
      <w:r w:rsidRPr="00BB1C8B">
        <w:rPr>
          <w:rFonts w:cs="Arial"/>
          <w:color w:val="auto"/>
        </w:rPr>
        <w:t>exclusions</w:t>
      </w:r>
    </w:p>
    <w:p w14:paraId="398D1E00" w14:textId="77777777" w:rsidR="00126397" w:rsidRPr="00BB1C8B" w:rsidRDefault="00074C75" w:rsidP="00BB1C8B">
      <w:pPr>
        <w:pStyle w:val="BodyText"/>
        <w:numPr>
          <w:ilvl w:val="0"/>
          <w:numId w:val="15"/>
        </w:numPr>
        <w:jc w:val="both"/>
        <w:rPr>
          <w:rFonts w:cs="Arial"/>
          <w:color w:val="auto"/>
        </w:rPr>
      </w:pPr>
      <w:r w:rsidRPr="00BB1C8B">
        <w:rPr>
          <w:rFonts w:cs="Arial"/>
          <w:color w:val="auto"/>
        </w:rPr>
        <w:t>working in partnership with parents, carers and guardians</w:t>
      </w:r>
    </w:p>
    <w:p w14:paraId="75C4A8FC" w14:textId="00E7D7AA" w:rsidR="00126397" w:rsidRPr="00BB1C8B" w:rsidRDefault="00074C75" w:rsidP="00BB1C8B">
      <w:pPr>
        <w:pStyle w:val="BodyText"/>
        <w:numPr>
          <w:ilvl w:val="0"/>
          <w:numId w:val="15"/>
        </w:numPr>
        <w:jc w:val="both"/>
        <w:rPr>
          <w:rFonts w:cs="Arial"/>
          <w:color w:val="auto"/>
        </w:rPr>
      </w:pPr>
      <w:r w:rsidRPr="00BB1C8B">
        <w:rPr>
          <w:rFonts w:cs="Arial"/>
          <w:color w:val="auto"/>
        </w:rPr>
        <w:t>working with the wider</w:t>
      </w:r>
      <w:r w:rsidRPr="00BB1C8B">
        <w:rPr>
          <w:rFonts w:cs="Arial"/>
          <w:color w:val="auto"/>
          <w:spacing w:val="-6"/>
        </w:rPr>
        <w:t xml:space="preserve"> </w:t>
      </w:r>
      <w:r w:rsidRPr="00BB1C8B">
        <w:rPr>
          <w:rFonts w:cs="Arial"/>
          <w:color w:val="auto"/>
        </w:rPr>
        <w:t>community.</w:t>
      </w:r>
    </w:p>
    <w:p w14:paraId="5949355A" w14:textId="77777777" w:rsidR="00E7612D" w:rsidRPr="00BB1C8B" w:rsidRDefault="00E7612D" w:rsidP="00BB1C8B">
      <w:pPr>
        <w:pStyle w:val="BodyText"/>
        <w:jc w:val="both"/>
        <w:rPr>
          <w:rFonts w:cs="Arial"/>
          <w:color w:val="auto"/>
        </w:rPr>
      </w:pPr>
    </w:p>
    <w:p w14:paraId="2CBC5426" w14:textId="3CC9EE9C" w:rsidR="00E7612D" w:rsidRPr="00BB1C8B" w:rsidRDefault="00E7612D" w:rsidP="00BB1C8B">
      <w:pPr>
        <w:pStyle w:val="BodyText"/>
        <w:jc w:val="both"/>
        <w:rPr>
          <w:rFonts w:cs="Arial"/>
          <w:b/>
          <w:color w:val="auto"/>
        </w:rPr>
      </w:pPr>
      <w:r w:rsidRPr="00BB1C8B">
        <w:rPr>
          <w:rFonts w:cs="Arial"/>
          <w:b/>
          <w:color w:val="auto"/>
        </w:rPr>
        <w:t>Addressing prejudice and prejudice-related bullying</w:t>
      </w:r>
    </w:p>
    <w:p w14:paraId="29D3B9E1" w14:textId="77777777" w:rsidR="00E7612D" w:rsidRPr="00BB1C8B" w:rsidRDefault="00E7612D" w:rsidP="00BB1C8B">
      <w:pPr>
        <w:pStyle w:val="BodyText"/>
        <w:jc w:val="both"/>
        <w:rPr>
          <w:rFonts w:cs="Arial"/>
          <w:b/>
          <w:color w:val="auto"/>
        </w:rPr>
      </w:pPr>
    </w:p>
    <w:p w14:paraId="0175BF1C" w14:textId="248955F4" w:rsidR="00126397" w:rsidRPr="00BB1C8B" w:rsidRDefault="00E7612D" w:rsidP="00BB1C8B">
      <w:pPr>
        <w:pStyle w:val="BodyText"/>
        <w:jc w:val="both"/>
        <w:rPr>
          <w:rFonts w:cs="Arial"/>
          <w:color w:val="auto"/>
        </w:rPr>
      </w:pPr>
      <w:r w:rsidRPr="00BB1C8B">
        <w:rPr>
          <w:rFonts w:cs="Arial"/>
          <w:color w:val="auto"/>
        </w:rPr>
        <w:t>Green Corridor is opposed</w:t>
      </w:r>
      <w:r w:rsidR="00961D29" w:rsidRPr="00BB1C8B">
        <w:rPr>
          <w:rFonts w:cs="Arial"/>
          <w:color w:val="auto"/>
        </w:rPr>
        <w:t xml:space="preserve"> to all forms of prejudice that</w:t>
      </w:r>
      <w:r w:rsidRPr="00BB1C8B">
        <w:rPr>
          <w:rFonts w:cs="Arial"/>
          <w:color w:val="auto"/>
        </w:rPr>
        <w:t xml:space="preserve"> stand in the way of fulfilling the legal duti</w:t>
      </w:r>
      <w:r w:rsidR="00961D29" w:rsidRPr="00BB1C8B">
        <w:rPr>
          <w:rFonts w:cs="Arial"/>
          <w:color w:val="auto"/>
        </w:rPr>
        <w:t>es referred to above</w:t>
      </w:r>
      <w:r w:rsidRPr="00BB1C8B">
        <w:rPr>
          <w:rFonts w:cs="Arial"/>
          <w:color w:val="auto"/>
        </w:rPr>
        <w:t>:</w:t>
      </w:r>
    </w:p>
    <w:p w14:paraId="0F798F11" w14:textId="77777777" w:rsidR="00E7612D" w:rsidRPr="00BB1C8B" w:rsidRDefault="00E7612D" w:rsidP="00BB1C8B">
      <w:pPr>
        <w:pStyle w:val="BodyText"/>
        <w:jc w:val="both"/>
        <w:rPr>
          <w:rFonts w:cs="Arial"/>
          <w:color w:val="auto"/>
        </w:rPr>
      </w:pPr>
    </w:p>
    <w:p w14:paraId="1D3144D4" w14:textId="77777777" w:rsidR="00126397" w:rsidRPr="00BB1C8B" w:rsidRDefault="00074C75" w:rsidP="00BB1C8B">
      <w:pPr>
        <w:pStyle w:val="BodyText"/>
        <w:numPr>
          <w:ilvl w:val="0"/>
          <w:numId w:val="25"/>
        </w:numPr>
        <w:jc w:val="both"/>
        <w:rPr>
          <w:rFonts w:cs="Arial"/>
          <w:color w:val="auto"/>
        </w:rPr>
      </w:pPr>
      <w:r w:rsidRPr="00BB1C8B">
        <w:rPr>
          <w:rFonts w:cs="Arial"/>
          <w:color w:val="auto"/>
        </w:rPr>
        <w:t>prejudices around disability and special educational</w:t>
      </w:r>
      <w:r w:rsidRPr="00BB1C8B">
        <w:rPr>
          <w:rFonts w:cs="Arial"/>
          <w:color w:val="auto"/>
          <w:spacing w:val="-10"/>
        </w:rPr>
        <w:t xml:space="preserve"> </w:t>
      </w:r>
      <w:r w:rsidRPr="00BB1C8B">
        <w:rPr>
          <w:rFonts w:cs="Arial"/>
          <w:color w:val="auto"/>
        </w:rPr>
        <w:t>needs</w:t>
      </w:r>
    </w:p>
    <w:p w14:paraId="062A4094" w14:textId="77777777" w:rsidR="00126397" w:rsidRPr="00BB1C8B" w:rsidRDefault="00074C75" w:rsidP="00BB1C8B">
      <w:pPr>
        <w:pStyle w:val="BodyText"/>
        <w:numPr>
          <w:ilvl w:val="0"/>
          <w:numId w:val="25"/>
        </w:numPr>
        <w:jc w:val="both"/>
        <w:rPr>
          <w:rFonts w:cs="Arial"/>
          <w:color w:val="auto"/>
        </w:rPr>
      </w:pPr>
      <w:r w:rsidRPr="00BB1C8B">
        <w:rPr>
          <w:rFonts w:cs="Arial"/>
          <w:color w:val="auto"/>
        </w:rPr>
        <w:t>prejudices around racism and xenophobia, including those that are directed towards religious groups and communities, for example antisemitism and Islamophobia, and those that are directed against Travellers, migrants, refugees and people seeking asylum</w:t>
      </w:r>
    </w:p>
    <w:p w14:paraId="7094AD15" w14:textId="6DC8786D" w:rsidR="00126397" w:rsidRPr="00BB1C8B" w:rsidRDefault="00074C75" w:rsidP="00BB1C8B">
      <w:pPr>
        <w:pStyle w:val="BodyText"/>
        <w:numPr>
          <w:ilvl w:val="0"/>
          <w:numId w:val="25"/>
        </w:numPr>
        <w:jc w:val="both"/>
        <w:rPr>
          <w:rFonts w:cs="Arial"/>
          <w:color w:val="auto"/>
        </w:rPr>
      </w:pPr>
      <w:r w:rsidRPr="00BB1C8B">
        <w:rPr>
          <w:rFonts w:cs="Arial"/>
          <w:color w:val="auto"/>
        </w:rPr>
        <w:t>prejudices reflecting sexism and</w:t>
      </w:r>
      <w:r w:rsidRPr="00BB1C8B">
        <w:rPr>
          <w:rFonts w:cs="Arial"/>
          <w:color w:val="auto"/>
          <w:spacing w:val="-5"/>
        </w:rPr>
        <w:t xml:space="preserve"> </w:t>
      </w:r>
      <w:r w:rsidRPr="00BB1C8B">
        <w:rPr>
          <w:rFonts w:cs="Arial"/>
          <w:color w:val="auto"/>
        </w:rPr>
        <w:t>homophobia.</w:t>
      </w:r>
    </w:p>
    <w:p w14:paraId="5C00B739" w14:textId="44B15AD8" w:rsidR="00E7612D" w:rsidRPr="00BB1C8B" w:rsidRDefault="00E7612D" w:rsidP="00BB1C8B">
      <w:pPr>
        <w:pStyle w:val="BodyText"/>
        <w:jc w:val="both"/>
        <w:rPr>
          <w:rFonts w:cs="Arial"/>
          <w:color w:val="auto"/>
        </w:rPr>
      </w:pPr>
    </w:p>
    <w:p w14:paraId="20EC42F7" w14:textId="6B4C78A6" w:rsidR="00E7612D" w:rsidRPr="00BB1C8B" w:rsidRDefault="00E7612D" w:rsidP="00BB1C8B">
      <w:pPr>
        <w:pStyle w:val="BodyText"/>
        <w:jc w:val="both"/>
        <w:rPr>
          <w:rFonts w:cs="Arial"/>
          <w:color w:val="auto"/>
        </w:rPr>
      </w:pPr>
      <w:r w:rsidRPr="00BB1C8B">
        <w:rPr>
          <w:rFonts w:cs="Arial"/>
          <w:color w:val="auto"/>
        </w:rPr>
        <w:t xml:space="preserve">There is </w:t>
      </w:r>
      <w:r w:rsidR="00961D29" w:rsidRPr="00BB1C8B">
        <w:rPr>
          <w:rFonts w:cs="Arial"/>
          <w:color w:val="auto"/>
        </w:rPr>
        <w:t>guidance in our Staff H</w:t>
      </w:r>
      <w:r w:rsidRPr="00BB1C8B">
        <w:rPr>
          <w:rFonts w:cs="Arial"/>
          <w:color w:val="auto"/>
        </w:rPr>
        <w:t xml:space="preserve">andbook on how prejudice-related incidents should be identified, assessed, </w:t>
      </w:r>
      <w:r w:rsidRPr="00BB1C8B">
        <w:rPr>
          <w:rFonts w:cs="Arial"/>
          <w:color w:val="auto"/>
        </w:rPr>
        <w:lastRenderedPageBreak/>
        <w:t>recorded and dealt</w:t>
      </w:r>
      <w:r w:rsidRPr="00BB1C8B">
        <w:rPr>
          <w:rFonts w:cs="Arial"/>
          <w:color w:val="auto"/>
          <w:spacing w:val="-5"/>
        </w:rPr>
        <w:t xml:space="preserve"> </w:t>
      </w:r>
      <w:r w:rsidRPr="00BB1C8B">
        <w:rPr>
          <w:rFonts w:cs="Arial"/>
          <w:color w:val="auto"/>
        </w:rPr>
        <w:t>with.</w:t>
      </w:r>
    </w:p>
    <w:p w14:paraId="6FBD780E" w14:textId="77777777" w:rsidR="00961D29" w:rsidRPr="00BB1C8B" w:rsidRDefault="00961D29" w:rsidP="00BB1C8B">
      <w:pPr>
        <w:pStyle w:val="BodyText"/>
        <w:jc w:val="both"/>
        <w:rPr>
          <w:rFonts w:cs="Arial"/>
          <w:color w:val="auto"/>
        </w:rPr>
      </w:pPr>
    </w:p>
    <w:p w14:paraId="22D1C178" w14:textId="77777777" w:rsidR="00E7612D" w:rsidRPr="00BB1C8B" w:rsidRDefault="00E7612D" w:rsidP="00BB1C8B">
      <w:pPr>
        <w:pStyle w:val="BodyText"/>
        <w:jc w:val="both"/>
        <w:rPr>
          <w:rFonts w:cs="Arial"/>
          <w:color w:val="auto"/>
        </w:rPr>
      </w:pPr>
      <w:r w:rsidRPr="00BB1C8B">
        <w:rPr>
          <w:rFonts w:cs="Arial"/>
          <w:color w:val="auto"/>
        </w:rPr>
        <w:t>We keep a record of prejudice-related incidents and, if requested, provide a report to the local authority about the numbers, types and seriousness of prejudice-related incidents at our school and how they are dealt</w:t>
      </w:r>
      <w:r w:rsidRPr="00BB1C8B">
        <w:rPr>
          <w:rFonts w:cs="Arial"/>
          <w:color w:val="auto"/>
          <w:spacing w:val="-4"/>
        </w:rPr>
        <w:t xml:space="preserve"> </w:t>
      </w:r>
      <w:r w:rsidRPr="00BB1C8B">
        <w:rPr>
          <w:rFonts w:cs="Arial"/>
          <w:color w:val="auto"/>
        </w:rPr>
        <w:t>with.</w:t>
      </w:r>
    </w:p>
    <w:p w14:paraId="4F0D637A" w14:textId="77777777" w:rsidR="00A8085B" w:rsidRPr="00BB1C8B" w:rsidRDefault="00A8085B" w:rsidP="00BB1C8B">
      <w:pPr>
        <w:pStyle w:val="BodyText"/>
        <w:jc w:val="both"/>
        <w:rPr>
          <w:rFonts w:cs="Arial"/>
          <w:color w:val="auto"/>
        </w:rPr>
      </w:pPr>
    </w:p>
    <w:p w14:paraId="3C2BBF60" w14:textId="128881B9" w:rsidR="00A8085B" w:rsidRPr="00BB1C8B" w:rsidRDefault="00961D29" w:rsidP="00BB1C8B">
      <w:pPr>
        <w:pStyle w:val="BodyText"/>
        <w:jc w:val="both"/>
        <w:rPr>
          <w:rFonts w:cs="Arial"/>
          <w:b/>
          <w:bCs/>
          <w:color w:val="auto"/>
        </w:rPr>
      </w:pPr>
      <w:r w:rsidRPr="00BB1C8B">
        <w:rPr>
          <w:rFonts w:cs="Arial"/>
          <w:b/>
          <w:bCs/>
          <w:color w:val="auto"/>
        </w:rPr>
        <w:t>Information and r</w:t>
      </w:r>
      <w:r w:rsidR="00074C75" w:rsidRPr="00BB1C8B">
        <w:rPr>
          <w:rFonts w:cs="Arial"/>
          <w:b/>
          <w:bCs/>
          <w:color w:val="auto"/>
        </w:rPr>
        <w:t>esources</w:t>
      </w:r>
    </w:p>
    <w:p w14:paraId="3627937E" w14:textId="77777777" w:rsidR="00961D29" w:rsidRPr="00BB1C8B" w:rsidRDefault="00961D29" w:rsidP="00BB1C8B">
      <w:pPr>
        <w:pStyle w:val="BodyText"/>
        <w:jc w:val="both"/>
        <w:rPr>
          <w:rFonts w:cs="Arial"/>
          <w:b/>
          <w:bCs/>
          <w:color w:val="auto"/>
        </w:rPr>
      </w:pPr>
    </w:p>
    <w:p w14:paraId="24561940" w14:textId="34138C76" w:rsidR="00A8085B" w:rsidRPr="00BB1C8B" w:rsidRDefault="00A8085B" w:rsidP="00BB1C8B">
      <w:pPr>
        <w:pStyle w:val="BodyText"/>
        <w:jc w:val="both"/>
        <w:rPr>
          <w:rFonts w:cs="Arial"/>
          <w:color w:val="auto"/>
        </w:rPr>
      </w:pPr>
      <w:r w:rsidRPr="00BB1C8B">
        <w:rPr>
          <w:rFonts w:cs="Arial"/>
          <w:color w:val="auto"/>
        </w:rPr>
        <w:t>We ensure that the content of this policy is known to all staff and Trustees and,</w:t>
      </w:r>
      <w:r w:rsidRPr="00BB1C8B">
        <w:rPr>
          <w:rFonts w:cs="Arial"/>
          <w:color w:val="auto"/>
          <w:spacing w:val="-39"/>
        </w:rPr>
        <w:t xml:space="preserve"> </w:t>
      </w:r>
      <w:r w:rsidRPr="00BB1C8B">
        <w:rPr>
          <w:rFonts w:cs="Arial"/>
          <w:color w:val="auto"/>
        </w:rPr>
        <w:t>as appropriate, to all learners and their parents and</w:t>
      </w:r>
      <w:r w:rsidRPr="00BB1C8B">
        <w:rPr>
          <w:rFonts w:cs="Arial"/>
          <w:color w:val="auto"/>
          <w:spacing w:val="-9"/>
        </w:rPr>
        <w:t xml:space="preserve"> </w:t>
      </w:r>
      <w:r w:rsidRPr="00BB1C8B">
        <w:rPr>
          <w:rFonts w:cs="Arial"/>
          <w:color w:val="auto"/>
        </w:rPr>
        <w:t>carers.</w:t>
      </w:r>
    </w:p>
    <w:p w14:paraId="1613732C" w14:textId="77777777" w:rsidR="00A8085B" w:rsidRPr="00BB1C8B" w:rsidRDefault="00A8085B" w:rsidP="00BB1C8B">
      <w:pPr>
        <w:pStyle w:val="BodyText"/>
        <w:jc w:val="both"/>
        <w:rPr>
          <w:rFonts w:cs="Arial"/>
          <w:color w:val="auto"/>
        </w:rPr>
      </w:pPr>
    </w:p>
    <w:p w14:paraId="033622B0" w14:textId="19FE0E3B" w:rsidR="00A8085B" w:rsidRPr="00BB1C8B" w:rsidRDefault="00A8085B" w:rsidP="00BB1C8B">
      <w:pPr>
        <w:pStyle w:val="BodyText"/>
        <w:jc w:val="both"/>
        <w:rPr>
          <w:rFonts w:cs="Arial"/>
          <w:color w:val="auto"/>
        </w:rPr>
      </w:pPr>
      <w:r w:rsidRPr="00BB1C8B">
        <w:rPr>
          <w:rFonts w:cs="Arial"/>
          <w:color w:val="auto"/>
        </w:rPr>
        <w:t>All staff and Trustees have access to</w:t>
      </w:r>
      <w:r w:rsidR="00961D29" w:rsidRPr="00BB1C8B">
        <w:rPr>
          <w:rFonts w:cs="Arial"/>
          <w:color w:val="auto"/>
        </w:rPr>
        <w:t xml:space="preserve"> a selection of resources that </w:t>
      </w:r>
      <w:r w:rsidRPr="00BB1C8B">
        <w:rPr>
          <w:rFonts w:cs="Arial"/>
          <w:color w:val="auto"/>
        </w:rPr>
        <w:t xml:space="preserve">discuss and explain concepts of equality, diversity and </w:t>
      </w:r>
      <w:r w:rsidR="00961D29" w:rsidRPr="00BB1C8B">
        <w:rPr>
          <w:rFonts w:cs="Arial"/>
          <w:color w:val="auto"/>
        </w:rPr>
        <w:t xml:space="preserve">inclusion </w:t>
      </w:r>
      <w:r w:rsidRPr="00BB1C8B">
        <w:rPr>
          <w:rFonts w:cs="Arial"/>
          <w:color w:val="auto"/>
        </w:rPr>
        <w:t>in appropriate</w:t>
      </w:r>
      <w:r w:rsidRPr="00BB1C8B">
        <w:rPr>
          <w:rFonts w:cs="Arial"/>
          <w:color w:val="auto"/>
          <w:spacing w:val="-21"/>
        </w:rPr>
        <w:t xml:space="preserve"> </w:t>
      </w:r>
      <w:r w:rsidRPr="00BB1C8B">
        <w:rPr>
          <w:rFonts w:cs="Arial"/>
          <w:color w:val="auto"/>
        </w:rPr>
        <w:t>detail.</w:t>
      </w:r>
    </w:p>
    <w:p w14:paraId="1D80B6DB" w14:textId="77777777" w:rsidR="00A8085B" w:rsidRPr="00BB1C8B" w:rsidRDefault="00A8085B" w:rsidP="00BB1C8B">
      <w:pPr>
        <w:pStyle w:val="BodyText"/>
        <w:jc w:val="both"/>
        <w:rPr>
          <w:rFonts w:cs="Arial"/>
          <w:color w:val="auto"/>
        </w:rPr>
      </w:pPr>
    </w:p>
    <w:p w14:paraId="391E06C9" w14:textId="77777777" w:rsidR="00A8085B" w:rsidRPr="00BB1C8B" w:rsidRDefault="00A8085B" w:rsidP="00BB1C8B">
      <w:pPr>
        <w:pStyle w:val="BodyText"/>
        <w:jc w:val="both"/>
        <w:rPr>
          <w:rFonts w:cs="Arial"/>
          <w:b/>
          <w:bCs/>
          <w:color w:val="auto"/>
        </w:rPr>
      </w:pPr>
      <w:r w:rsidRPr="00BB1C8B">
        <w:rPr>
          <w:rFonts w:cs="Arial"/>
          <w:b/>
          <w:bCs/>
          <w:color w:val="auto"/>
        </w:rPr>
        <w:t>Religious observance</w:t>
      </w:r>
    </w:p>
    <w:p w14:paraId="19E53F32" w14:textId="77777777" w:rsidR="00961D29" w:rsidRPr="00BB1C8B" w:rsidRDefault="00961D29" w:rsidP="00BB1C8B">
      <w:pPr>
        <w:pStyle w:val="BodyText"/>
        <w:jc w:val="both"/>
        <w:rPr>
          <w:rFonts w:cs="Arial"/>
          <w:color w:val="auto"/>
        </w:rPr>
      </w:pPr>
    </w:p>
    <w:p w14:paraId="4FF710FB" w14:textId="77777777" w:rsidR="00A8085B" w:rsidRPr="00BB1C8B" w:rsidRDefault="00A8085B" w:rsidP="00BB1C8B">
      <w:pPr>
        <w:pStyle w:val="BodyText"/>
        <w:jc w:val="both"/>
        <w:rPr>
          <w:rFonts w:cs="Arial"/>
          <w:color w:val="auto"/>
        </w:rPr>
      </w:pPr>
      <w:r w:rsidRPr="00BB1C8B">
        <w:rPr>
          <w:rFonts w:cs="Arial"/>
          <w:color w:val="auto"/>
        </w:rPr>
        <w:t>We respect the religious beliefs and practice of all staff, learners and parents, and comply with reasonable requests relating to religious observance and</w:t>
      </w:r>
      <w:r w:rsidRPr="00BB1C8B">
        <w:rPr>
          <w:rFonts w:cs="Arial"/>
          <w:color w:val="auto"/>
          <w:spacing w:val="-8"/>
        </w:rPr>
        <w:t xml:space="preserve"> </w:t>
      </w:r>
      <w:r w:rsidRPr="00BB1C8B">
        <w:rPr>
          <w:rFonts w:cs="Arial"/>
          <w:color w:val="auto"/>
        </w:rPr>
        <w:t>practice.</w:t>
      </w:r>
    </w:p>
    <w:p w14:paraId="54533D5B" w14:textId="77777777" w:rsidR="00A8085B" w:rsidRPr="00BB1C8B" w:rsidRDefault="00A8085B" w:rsidP="00BB1C8B">
      <w:pPr>
        <w:pStyle w:val="BodyText"/>
        <w:jc w:val="both"/>
        <w:rPr>
          <w:rFonts w:cs="Arial"/>
          <w:color w:val="auto"/>
        </w:rPr>
      </w:pPr>
    </w:p>
    <w:p w14:paraId="1865B38A" w14:textId="77777777" w:rsidR="00A8085B" w:rsidRPr="00BB1C8B" w:rsidRDefault="00A8085B" w:rsidP="00BB1C8B">
      <w:pPr>
        <w:pStyle w:val="BodyText"/>
        <w:jc w:val="both"/>
        <w:rPr>
          <w:rFonts w:cs="Arial"/>
          <w:b/>
          <w:color w:val="auto"/>
        </w:rPr>
      </w:pPr>
      <w:r w:rsidRPr="00BB1C8B">
        <w:rPr>
          <w:rFonts w:cs="Arial"/>
          <w:b/>
          <w:color w:val="auto"/>
        </w:rPr>
        <w:t>Staff development and training</w:t>
      </w:r>
    </w:p>
    <w:p w14:paraId="4A8B2405" w14:textId="77777777" w:rsidR="00961D29" w:rsidRPr="00BB1C8B" w:rsidRDefault="00961D29" w:rsidP="00BB1C8B">
      <w:pPr>
        <w:pStyle w:val="BodyText"/>
        <w:jc w:val="both"/>
        <w:rPr>
          <w:rFonts w:cs="Arial"/>
          <w:b/>
          <w:color w:val="auto"/>
        </w:rPr>
      </w:pPr>
    </w:p>
    <w:p w14:paraId="10A562B1" w14:textId="77777777" w:rsidR="00A8085B" w:rsidRPr="00BB1C8B" w:rsidRDefault="00A8085B" w:rsidP="00BB1C8B">
      <w:pPr>
        <w:pStyle w:val="BodyText"/>
        <w:jc w:val="both"/>
        <w:rPr>
          <w:rFonts w:cs="Arial"/>
          <w:color w:val="auto"/>
        </w:rPr>
      </w:pPr>
      <w:r w:rsidRPr="00BB1C8B">
        <w:rPr>
          <w:rFonts w:cs="Arial"/>
          <w:color w:val="auto"/>
        </w:rPr>
        <w:t>We ensure that all staff, including support and administrative staff, receive appropriate training and opportunities for professional development, both as individuals and as groups or</w:t>
      </w:r>
      <w:r w:rsidRPr="00BB1C8B">
        <w:rPr>
          <w:rFonts w:cs="Arial"/>
          <w:color w:val="auto"/>
          <w:spacing w:val="-29"/>
        </w:rPr>
        <w:t xml:space="preserve"> </w:t>
      </w:r>
      <w:r w:rsidRPr="00BB1C8B">
        <w:rPr>
          <w:rFonts w:cs="Arial"/>
          <w:color w:val="auto"/>
        </w:rPr>
        <w:t>teams.</w:t>
      </w:r>
    </w:p>
    <w:p w14:paraId="33C7E490" w14:textId="77777777" w:rsidR="00A8085B" w:rsidRPr="00BB1C8B" w:rsidRDefault="00A8085B" w:rsidP="00BB1C8B">
      <w:pPr>
        <w:pStyle w:val="BodyText"/>
        <w:jc w:val="both"/>
        <w:rPr>
          <w:rFonts w:cs="Arial"/>
          <w:color w:val="auto"/>
        </w:rPr>
      </w:pPr>
    </w:p>
    <w:p w14:paraId="16982E00" w14:textId="24C3191E" w:rsidR="00A8085B" w:rsidRPr="00BB1C8B" w:rsidRDefault="00961D29" w:rsidP="00BB1C8B">
      <w:pPr>
        <w:pStyle w:val="BodyText"/>
        <w:jc w:val="both"/>
        <w:rPr>
          <w:rFonts w:cs="Arial"/>
          <w:b/>
          <w:color w:val="auto"/>
        </w:rPr>
      </w:pPr>
      <w:r w:rsidRPr="00BB1C8B">
        <w:rPr>
          <w:rFonts w:cs="Arial"/>
          <w:b/>
          <w:color w:val="auto"/>
        </w:rPr>
        <w:t xml:space="preserve">Breaches of </w:t>
      </w:r>
      <w:r w:rsidR="00A8085B" w:rsidRPr="00BB1C8B">
        <w:rPr>
          <w:rFonts w:cs="Arial"/>
          <w:b/>
          <w:color w:val="auto"/>
        </w:rPr>
        <w:t>policy</w:t>
      </w:r>
    </w:p>
    <w:p w14:paraId="0AB6225B" w14:textId="77777777" w:rsidR="00961D29" w:rsidRPr="00BB1C8B" w:rsidRDefault="00961D29" w:rsidP="00BB1C8B">
      <w:pPr>
        <w:pStyle w:val="BodyText"/>
        <w:jc w:val="both"/>
        <w:rPr>
          <w:rFonts w:cs="Arial"/>
          <w:color w:val="auto"/>
        </w:rPr>
      </w:pPr>
    </w:p>
    <w:p w14:paraId="672966A0" w14:textId="0D69A888" w:rsidR="00A8085B" w:rsidRPr="00BB1C8B" w:rsidRDefault="00A8085B" w:rsidP="00BB1C8B">
      <w:pPr>
        <w:pStyle w:val="BodyText"/>
        <w:jc w:val="both"/>
        <w:rPr>
          <w:rFonts w:cs="Arial"/>
          <w:color w:val="auto"/>
        </w:rPr>
      </w:pPr>
      <w:r w:rsidRPr="00BB1C8B">
        <w:rPr>
          <w:rFonts w:cs="Arial"/>
          <w:color w:val="auto"/>
        </w:rPr>
        <w:t>Breaches of this policy will be dealt with in the same ways that breaches of othe</w:t>
      </w:r>
      <w:r w:rsidR="00961D29" w:rsidRPr="00BB1C8B">
        <w:rPr>
          <w:rFonts w:cs="Arial"/>
          <w:color w:val="auto"/>
        </w:rPr>
        <w:t>r GC</w:t>
      </w:r>
      <w:r w:rsidRPr="00BB1C8B">
        <w:rPr>
          <w:rFonts w:cs="Arial"/>
          <w:color w:val="auto"/>
        </w:rPr>
        <w:t xml:space="preserve"> policies are dealt with, as dete</w:t>
      </w:r>
      <w:r w:rsidR="00961D29" w:rsidRPr="00BB1C8B">
        <w:rPr>
          <w:rFonts w:cs="Arial"/>
          <w:color w:val="auto"/>
        </w:rPr>
        <w:t>rmined by the CEO and Board of T</w:t>
      </w:r>
      <w:r w:rsidRPr="00BB1C8B">
        <w:rPr>
          <w:rFonts w:cs="Arial"/>
          <w:color w:val="auto"/>
        </w:rPr>
        <w:t>rustees.</w:t>
      </w:r>
    </w:p>
    <w:p w14:paraId="3A5303E8" w14:textId="23915403" w:rsidR="00A8085B" w:rsidRDefault="00A8085B" w:rsidP="00BB1C8B">
      <w:pPr>
        <w:pStyle w:val="BodyText"/>
        <w:jc w:val="both"/>
        <w:rPr>
          <w:rFonts w:cs="Arial"/>
          <w:color w:val="auto"/>
        </w:rPr>
      </w:pPr>
    </w:p>
    <w:p w14:paraId="47308866" w14:textId="77777777" w:rsidR="007A347C" w:rsidRPr="000E7BA3"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b/>
          <w:bCs/>
          <w:color w:val="9BBB59" w:themeColor="accent3"/>
          <w:lang w:bidi="ar-SA"/>
        </w:rPr>
        <w:t>COMPLAINTS OF DISCRIMINATION, HARASSMENT AND BULLYING</w:t>
      </w:r>
    </w:p>
    <w:p w14:paraId="2BED8CB2" w14:textId="77777777" w:rsidR="007A347C" w:rsidRPr="000E7BA3"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533B41C2" w14:textId="77777777" w:rsidR="007A347C" w:rsidRPr="000E7BA3"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Green Corridor is committed to preventing discrimination, harassment and bullying but unfortunately despite the best intentions such action or behaviour can occur. </w:t>
      </w:r>
    </w:p>
    <w:p w14:paraId="2356990D" w14:textId="77777777" w:rsidR="007A347C" w:rsidRPr="000E7BA3"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4C3A5EF0" w14:textId="77777777" w:rsidR="007A347C" w:rsidRPr="000E7BA3" w:rsidRDefault="007A347C" w:rsidP="007A347C">
      <w:pPr>
        <w:widowControl/>
        <w:autoSpaceDE/>
        <w:autoSpaceDN/>
        <w:rPr>
          <w:rFonts w:ascii="Calibri" w:eastAsia="Times New Roman" w:hAnsi="Calibri" w:cs="Calibri"/>
          <w:color w:val="9BBB59" w:themeColor="accent3"/>
          <w:lang w:bidi="ar-SA"/>
        </w:rPr>
      </w:pP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 xml:space="preserve"> has in place an Anti Bullying and Learner Behaviour Policy</w:t>
      </w:r>
      <w:r>
        <w:rPr>
          <w:rFonts w:ascii="Arial" w:eastAsia="Times New Roman" w:hAnsi="Arial" w:cs="Arial"/>
          <w:color w:val="9BBB59" w:themeColor="accent3"/>
          <w:lang w:bidi="ar-SA"/>
        </w:rPr>
        <w:t>,</w:t>
      </w:r>
      <w:r w:rsidRPr="000E7BA3">
        <w:rPr>
          <w:rFonts w:ascii="Arial" w:eastAsia="Times New Roman" w:hAnsi="Arial" w:cs="Arial"/>
          <w:color w:val="9BBB59" w:themeColor="accent3"/>
          <w:lang w:bidi="ar-SA"/>
        </w:rPr>
        <w:t xml:space="preserve"> as well as grievance procedures.  </w:t>
      </w: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 xml:space="preserve"> offers advice to anyone who has been accused of such behaviour. </w:t>
      </w:r>
    </w:p>
    <w:p w14:paraId="76590782" w14:textId="77777777" w:rsidR="007A347C" w:rsidRPr="000E7BA3"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5081FCC3" w14:textId="77777777" w:rsidR="007A347C" w:rsidRPr="000E7BA3" w:rsidRDefault="007A347C" w:rsidP="007A347C">
      <w:pPr>
        <w:widowControl/>
        <w:autoSpaceDE/>
        <w:autoSpaceDN/>
        <w:rPr>
          <w:rFonts w:ascii="Calibri" w:eastAsia="Times New Roman" w:hAnsi="Calibri" w:cs="Calibri"/>
          <w:color w:val="9BBB59" w:themeColor="accent3"/>
          <w:lang w:bidi="ar-SA"/>
        </w:rPr>
      </w:pPr>
      <w:r>
        <w:rPr>
          <w:rFonts w:ascii="Arial" w:eastAsia="Times New Roman" w:hAnsi="Arial" w:cs="Arial"/>
          <w:color w:val="9BBB59" w:themeColor="accent3"/>
          <w:lang w:bidi="ar-SA"/>
        </w:rPr>
        <w:t xml:space="preserve">Green Corridor </w:t>
      </w:r>
      <w:r w:rsidRPr="000E7BA3">
        <w:rPr>
          <w:rFonts w:ascii="Arial" w:eastAsia="Times New Roman" w:hAnsi="Arial" w:cs="Arial"/>
          <w:color w:val="9BBB59" w:themeColor="accent3"/>
          <w:lang w:bidi="ar-SA"/>
        </w:rPr>
        <w:t xml:space="preserve">records and monitors external complaints and complaints from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s and staff, including analysis of survey results </w:t>
      </w:r>
    </w:p>
    <w:p w14:paraId="1950AE04" w14:textId="6B473316" w:rsidR="007A347C" w:rsidRPr="007A347C" w:rsidRDefault="007A347C" w:rsidP="007A347C">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1977CF3D" w14:textId="36844CE5" w:rsidR="00A8085B" w:rsidRPr="00BB1C8B" w:rsidRDefault="00A8085B" w:rsidP="00BB1C8B">
      <w:pPr>
        <w:pStyle w:val="BodyText"/>
        <w:jc w:val="both"/>
        <w:rPr>
          <w:rFonts w:cs="Arial"/>
          <w:b/>
          <w:bCs/>
          <w:color w:val="auto"/>
        </w:rPr>
      </w:pPr>
      <w:r w:rsidRPr="00BB1C8B">
        <w:rPr>
          <w:rFonts w:cs="Arial"/>
          <w:b/>
          <w:bCs/>
          <w:color w:val="auto"/>
        </w:rPr>
        <w:t>Monitoring and review</w:t>
      </w:r>
    </w:p>
    <w:p w14:paraId="297317CA" w14:textId="77777777" w:rsidR="00961D29" w:rsidRPr="00BB1C8B" w:rsidRDefault="00961D29" w:rsidP="00BB1C8B">
      <w:pPr>
        <w:pStyle w:val="BodyText"/>
        <w:jc w:val="both"/>
        <w:rPr>
          <w:rFonts w:cs="Arial"/>
          <w:color w:val="auto"/>
        </w:rPr>
      </w:pPr>
    </w:p>
    <w:p w14:paraId="19182BF5" w14:textId="0F413779" w:rsidR="00847677" w:rsidRDefault="00074C75" w:rsidP="00BB1C8B">
      <w:pPr>
        <w:pStyle w:val="BodyText"/>
        <w:jc w:val="both"/>
        <w:rPr>
          <w:rFonts w:cs="Arial"/>
          <w:color w:val="auto"/>
        </w:rPr>
      </w:pPr>
      <w:r w:rsidRPr="00BB1C8B">
        <w:rPr>
          <w:rFonts w:cs="Arial"/>
          <w:color w:val="auto"/>
        </w:rPr>
        <w:t>We collect, study and use quantitative and qualitative data relating to the implementation of this policy, and make adjustments as</w:t>
      </w:r>
      <w:r w:rsidRPr="00BB1C8B">
        <w:rPr>
          <w:rFonts w:cs="Arial"/>
          <w:color w:val="auto"/>
          <w:spacing w:val="-9"/>
        </w:rPr>
        <w:t xml:space="preserve"> </w:t>
      </w:r>
      <w:r w:rsidRPr="00BB1C8B">
        <w:rPr>
          <w:rFonts w:cs="Arial"/>
          <w:color w:val="auto"/>
        </w:rPr>
        <w:t>appropriate.</w:t>
      </w:r>
    </w:p>
    <w:p w14:paraId="53F9CF75" w14:textId="77777777" w:rsidR="00847677" w:rsidRDefault="00847677" w:rsidP="00BB1C8B">
      <w:pPr>
        <w:pStyle w:val="BodyText"/>
        <w:jc w:val="both"/>
        <w:rPr>
          <w:rFonts w:cs="Arial"/>
          <w:color w:val="auto"/>
        </w:rPr>
      </w:pPr>
    </w:p>
    <w:p w14:paraId="0CD01DB2"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Green Corridor will collect and evaluate comprehensive data, at both Department and C</w:t>
      </w:r>
      <w:r>
        <w:rPr>
          <w:rFonts w:ascii="Arial" w:eastAsia="Times New Roman" w:hAnsi="Arial" w:cs="Arial"/>
          <w:color w:val="9BBB59" w:themeColor="accent3"/>
          <w:lang w:bidi="ar-SA"/>
        </w:rPr>
        <w:t>entre</w:t>
      </w:r>
      <w:r w:rsidRPr="000E7BA3">
        <w:rPr>
          <w:rFonts w:ascii="Arial" w:eastAsia="Times New Roman" w:hAnsi="Arial" w:cs="Arial"/>
          <w:color w:val="9BBB59" w:themeColor="accent3"/>
          <w:lang w:bidi="ar-SA"/>
        </w:rPr>
        <w:t xml:space="preserve"> level, to assist in evaluating its performance. This will include the following broken down in gender, race (including colour, ethnic or national origin), disability, religion or belief, sexual orientation, age, gender reassignment, marriage or civil partnership and maternity and pregnancy: </w:t>
      </w:r>
    </w:p>
    <w:p w14:paraId="270FDB5B"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265EF38C"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For </w:t>
      </w:r>
      <w:r>
        <w:rPr>
          <w:rFonts w:ascii="Arial" w:eastAsia="Times New Roman" w:hAnsi="Arial" w:cs="Arial"/>
          <w:color w:val="9BBB59" w:themeColor="accent3"/>
          <w:lang w:bidi="ar-SA"/>
        </w:rPr>
        <w:t>Learner</w:t>
      </w:r>
      <w:r w:rsidRPr="000E7BA3">
        <w:rPr>
          <w:rFonts w:ascii="Arial" w:eastAsia="Times New Roman" w:hAnsi="Arial" w:cs="Arial"/>
          <w:color w:val="9BBB59" w:themeColor="accent3"/>
          <w:lang w:bidi="ar-SA"/>
        </w:rPr>
        <w:t>s: </w:t>
      </w:r>
    </w:p>
    <w:p w14:paraId="23B21242"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Admissions (Applications, Initial Assessments and Enrolments) </w:t>
      </w:r>
    </w:p>
    <w:p w14:paraId="01734400"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Retention rates </w:t>
      </w:r>
    </w:p>
    <w:p w14:paraId="3E045532"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Achievement rates </w:t>
      </w:r>
    </w:p>
    <w:p w14:paraId="4745248C"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lastRenderedPageBreak/>
        <w:t>• Success rates • Outcomes </w:t>
      </w:r>
    </w:p>
    <w:p w14:paraId="4297FBCE"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Satisfaction surveys </w:t>
      </w:r>
    </w:p>
    <w:p w14:paraId="5BA3EBB8"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Punctuality and attendance </w:t>
      </w:r>
    </w:p>
    <w:p w14:paraId="3A96E289"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497D82C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For employees: </w:t>
      </w:r>
    </w:p>
    <w:p w14:paraId="6F0FD4E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Grade and category of work</w:t>
      </w:r>
    </w:p>
    <w:p w14:paraId="4D687BD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Job Applications • Job appointments </w:t>
      </w:r>
    </w:p>
    <w:p w14:paraId="3C649930"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Types of contract (permanent, temporary, full time, factional) </w:t>
      </w:r>
    </w:p>
    <w:p w14:paraId="7A55A059"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Training and staff development applications, attendance and outcomes • Promotion applications </w:t>
      </w:r>
    </w:p>
    <w:p w14:paraId="41F57556"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Promotion appointments </w:t>
      </w:r>
    </w:p>
    <w:p w14:paraId="00A33997"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Disciplinary, grievance and capability proceedings </w:t>
      </w:r>
    </w:p>
    <w:p w14:paraId="10E50510"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Satisfaction surveys </w:t>
      </w:r>
    </w:p>
    <w:p w14:paraId="3CFFFAE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434A1959"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For volunteers</w:t>
      </w:r>
      <w:r>
        <w:rPr>
          <w:rFonts w:ascii="Arial" w:eastAsia="Times New Roman" w:hAnsi="Arial" w:cs="Arial"/>
          <w:color w:val="9BBB59" w:themeColor="accent3"/>
          <w:lang w:bidi="ar-SA"/>
        </w:rPr>
        <w:t>:</w:t>
      </w:r>
      <w:r w:rsidRPr="000E7BA3">
        <w:rPr>
          <w:rFonts w:ascii="Arial" w:eastAsia="Times New Roman" w:hAnsi="Arial" w:cs="Arial"/>
          <w:color w:val="9BBB59" w:themeColor="accent3"/>
          <w:lang w:bidi="ar-SA"/>
        </w:rPr>
        <w:t> </w:t>
      </w:r>
    </w:p>
    <w:p w14:paraId="0CBB32D1"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Category of work </w:t>
      </w:r>
    </w:p>
    <w:p w14:paraId="04993A58"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Job Applications </w:t>
      </w:r>
    </w:p>
    <w:p w14:paraId="05600136"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Job appointments</w:t>
      </w:r>
    </w:p>
    <w:p w14:paraId="4F1B33C8"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Training and development applications, attendance and outcomes </w:t>
      </w:r>
    </w:p>
    <w:p w14:paraId="619E5E37"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Promotion applications </w:t>
      </w:r>
    </w:p>
    <w:p w14:paraId="139146AA"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Promotion appointments </w:t>
      </w:r>
    </w:p>
    <w:p w14:paraId="4750A3B3"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Disciplinary, grievance and capability proceedings </w:t>
      </w:r>
    </w:p>
    <w:p w14:paraId="7BA4EFDA"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Satisfaction surveys </w:t>
      </w:r>
    </w:p>
    <w:p w14:paraId="019278A2"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Monitoring of the area of governance </w:t>
      </w:r>
    </w:p>
    <w:p w14:paraId="6B2A8AD5"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5A1CFF1F"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All of the above will inform the annual evaluation of the College’s Equality, Diversity and Inclusion Policy for statutory purposes and its Strategic Plan. All data will be captured in line with the Data Protection Act requirements. Monitoring reports will inform future Action Plans, target setting and staff development. Training will be provided for those responsible for, and involved in, collating monitoring data. </w:t>
      </w:r>
    </w:p>
    <w:p w14:paraId="2574234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737B0F0C"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The outcome of the annual monitoring exercise will be provided in reports to funding partners where required. Exception reports may be required on an ad hoc basis for specific purposes. Where requested, </w:t>
      </w:r>
      <w:r>
        <w:rPr>
          <w:rFonts w:ascii="Arial" w:eastAsia="Times New Roman" w:hAnsi="Arial" w:cs="Arial"/>
          <w:color w:val="9BBB59" w:themeColor="accent3"/>
          <w:lang w:bidi="ar-SA"/>
        </w:rPr>
        <w:t>Green Corridor</w:t>
      </w:r>
      <w:r w:rsidRPr="000E7BA3">
        <w:rPr>
          <w:rFonts w:ascii="Arial" w:eastAsia="Times New Roman" w:hAnsi="Arial" w:cs="Arial"/>
          <w:color w:val="9BBB59" w:themeColor="accent3"/>
          <w:lang w:bidi="ar-SA"/>
        </w:rPr>
        <w:t xml:space="preserve"> will ensure that information and material is accessible in user-friendly formats. </w:t>
      </w:r>
    </w:p>
    <w:p w14:paraId="52FD238A"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w:t>
      </w:r>
    </w:p>
    <w:p w14:paraId="5449396D" w14:textId="77777777" w:rsidR="00847677" w:rsidRPr="000E7BA3" w:rsidRDefault="00847677" w:rsidP="00847677">
      <w:pPr>
        <w:widowControl/>
        <w:autoSpaceDE/>
        <w:autoSpaceDN/>
        <w:rPr>
          <w:rFonts w:ascii="Calibri" w:eastAsia="Times New Roman" w:hAnsi="Calibri" w:cs="Calibri"/>
          <w:color w:val="9BBB59" w:themeColor="accent3"/>
          <w:lang w:bidi="ar-SA"/>
        </w:rPr>
      </w:pPr>
      <w:r w:rsidRPr="000E7BA3">
        <w:rPr>
          <w:rFonts w:ascii="Arial" w:eastAsia="Times New Roman" w:hAnsi="Arial" w:cs="Arial"/>
          <w:color w:val="9BBB59" w:themeColor="accent3"/>
          <w:lang w:bidi="ar-SA"/>
        </w:rPr>
        <w:t xml:space="preserve">Where monitoring shows that people are not accessing services, or where policies or procedures are not working effectively, </w:t>
      </w:r>
      <w:r>
        <w:rPr>
          <w:rFonts w:ascii="Arial" w:eastAsia="Times New Roman" w:hAnsi="Arial" w:cs="Arial"/>
          <w:color w:val="9BBB59" w:themeColor="accent3"/>
          <w:lang w:bidi="ar-SA"/>
        </w:rPr>
        <w:t xml:space="preserve">Green Corridor </w:t>
      </w:r>
      <w:r w:rsidRPr="000E7BA3">
        <w:rPr>
          <w:rFonts w:ascii="Arial" w:eastAsia="Times New Roman" w:hAnsi="Arial" w:cs="Arial"/>
          <w:color w:val="9BBB59" w:themeColor="accent3"/>
          <w:lang w:bidi="ar-SA"/>
        </w:rPr>
        <w:t>will take action to attempt to improve such situations</w:t>
      </w:r>
      <w:r>
        <w:rPr>
          <w:rFonts w:ascii="Arial" w:eastAsia="Times New Roman" w:hAnsi="Arial" w:cs="Arial"/>
          <w:color w:val="9BBB59" w:themeColor="accent3"/>
          <w:lang w:bidi="ar-SA"/>
        </w:rPr>
        <w:t>.</w:t>
      </w:r>
    </w:p>
    <w:p w14:paraId="74C38B9E" w14:textId="77777777" w:rsidR="00847677" w:rsidRPr="00BB1C8B" w:rsidRDefault="00847677" w:rsidP="00BB1C8B">
      <w:pPr>
        <w:pStyle w:val="BodyText"/>
        <w:jc w:val="both"/>
        <w:rPr>
          <w:rFonts w:cs="Arial"/>
          <w:color w:val="auto"/>
        </w:rPr>
      </w:pPr>
    </w:p>
    <w:sectPr w:rsidR="00847677" w:rsidRPr="00BB1C8B">
      <w:pgSz w:w="11910" w:h="16840"/>
      <w:pgMar w:top="1420" w:right="1300" w:bottom="1200" w:left="9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569B" w14:textId="77777777" w:rsidR="00C54EB7" w:rsidRDefault="00C54EB7">
      <w:r>
        <w:separator/>
      </w:r>
    </w:p>
  </w:endnote>
  <w:endnote w:type="continuationSeparator" w:id="0">
    <w:p w14:paraId="0BC69C2B" w14:textId="77777777" w:rsidR="00C54EB7" w:rsidRDefault="00C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5E1" w14:textId="4E4611D3" w:rsidR="00961D29" w:rsidRDefault="00961D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8BB1" w14:textId="77777777" w:rsidR="00C54EB7" w:rsidRDefault="00C54EB7">
      <w:r>
        <w:separator/>
      </w:r>
    </w:p>
  </w:footnote>
  <w:footnote w:type="continuationSeparator" w:id="0">
    <w:p w14:paraId="70BFF74E" w14:textId="77777777" w:rsidR="00C54EB7" w:rsidRDefault="00C5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84BB" w14:textId="3DD5D942" w:rsidR="00121CEF" w:rsidRPr="00BB1C8B" w:rsidRDefault="00121CEF" w:rsidP="00121CEF">
    <w:pPr>
      <w:pStyle w:val="Header"/>
    </w:pPr>
    <w:r>
      <w:rPr>
        <w:noProof/>
        <w:lang w:val="en-US" w:eastAsia="en-US" w:bidi="ar-SA"/>
      </w:rPr>
      <w:drawing>
        <wp:anchor distT="0" distB="0" distL="114300" distR="114300" simplePos="0" relativeHeight="251658240" behindDoc="0" locked="0" layoutInCell="1" allowOverlap="1" wp14:anchorId="25FBBA68" wp14:editId="4DE50C23">
          <wp:simplePos x="0" y="0"/>
          <wp:positionH relativeFrom="column">
            <wp:posOffset>3492500</wp:posOffset>
          </wp:positionH>
          <wp:positionV relativeFrom="paragraph">
            <wp:posOffset>-254000</wp:posOffset>
          </wp:positionV>
          <wp:extent cx="2945130" cy="586105"/>
          <wp:effectExtent l="0" t="0" r="127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eenCorridor_logo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945130" cy="586105"/>
                  </a:xfrm>
                  <a:prstGeom prst="rect">
                    <a:avLst/>
                  </a:prstGeom>
                </pic:spPr>
              </pic:pic>
            </a:graphicData>
          </a:graphic>
          <wp14:sizeRelH relativeFrom="page">
            <wp14:pctWidth>0</wp14:pctWidth>
          </wp14:sizeRelH>
          <wp14:sizeRelV relativeFrom="page">
            <wp14:pctHeight>0</wp14:pctHeight>
          </wp14:sizeRelV>
        </wp:anchor>
      </w:drawing>
    </w:r>
  </w:p>
  <w:p w14:paraId="4BACC8C0" w14:textId="366D5320" w:rsidR="00961D29" w:rsidRDefault="00961D29" w:rsidP="005579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E9C"/>
    <w:multiLevelType w:val="hybridMultilevel"/>
    <w:tmpl w:val="AEDCAE4A"/>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7A12"/>
    <w:multiLevelType w:val="multilevel"/>
    <w:tmpl w:val="CD1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317D2"/>
    <w:multiLevelType w:val="hybridMultilevel"/>
    <w:tmpl w:val="3666732A"/>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8"/>
    <w:multiLevelType w:val="hybridMultilevel"/>
    <w:tmpl w:val="6F72D362"/>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0707"/>
    <w:multiLevelType w:val="hybridMultilevel"/>
    <w:tmpl w:val="779E6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E0806"/>
    <w:multiLevelType w:val="hybridMultilevel"/>
    <w:tmpl w:val="0006313C"/>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C6E9A"/>
    <w:multiLevelType w:val="hybridMultilevel"/>
    <w:tmpl w:val="CE1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156A9"/>
    <w:multiLevelType w:val="hybridMultilevel"/>
    <w:tmpl w:val="A0B4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63834"/>
    <w:multiLevelType w:val="hybridMultilevel"/>
    <w:tmpl w:val="A7D08BA0"/>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E47F5"/>
    <w:multiLevelType w:val="multilevel"/>
    <w:tmpl w:val="696C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20BD6"/>
    <w:multiLevelType w:val="hybridMultilevel"/>
    <w:tmpl w:val="A438770A"/>
    <w:lvl w:ilvl="0" w:tplc="2F646C28">
      <w:start w:val="1"/>
      <w:numFmt w:val="decimal"/>
      <w:lvlText w:val="%1."/>
      <w:lvlJc w:val="left"/>
      <w:pPr>
        <w:ind w:left="28" w:hanging="243"/>
        <w:jc w:val="left"/>
      </w:pPr>
      <w:rPr>
        <w:rFonts w:ascii="Verdana" w:eastAsia="Verdana" w:hAnsi="Verdana" w:cs="Verdana" w:hint="default"/>
        <w:color w:val="333333"/>
        <w:w w:val="100"/>
        <w:sz w:val="18"/>
        <w:szCs w:val="18"/>
        <w:lang w:val="en-GB" w:eastAsia="en-GB" w:bidi="en-GB"/>
      </w:rPr>
    </w:lvl>
    <w:lvl w:ilvl="1" w:tplc="C7A45978">
      <w:numFmt w:val="bullet"/>
      <w:lvlText w:val="•"/>
      <w:lvlJc w:val="left"/>
      <w:pPr>
        <w:ind w:left="926" w:hanging="243"/>
      </w:pPr>
      <w:rPr>
        <w:rFonts w:hint="default"/>
        <w:lang w:val="en-GB" w:eastAsia="en-GB" w:bidi="en-GB"/>
      </w:rPr>
    </w:lvl>
    <w:lvl w:ilvl="2" w:tplc="E8EC6330">
      <w:numFmt w:val="bullet"/>
      <w:lvlText w:val="•"/>
      <w:lvlJc w:val="left"/>
      <w:pPr>
        <w:ind w:left="1833" w:hanging="243"/>
      </w:pPr>
      <w:rPr>
        <w:rFonts w:hint="default"/>
        <w:lang w:val="en-GB" w:eastAsia="en-GB" w:bidi="en-GB"/>
      </w:rPr>
    </w:lvl>
    <w:lvl w:ilvl="3" w:tplc="AB8CC3F2">
      <w:numFmt w:val="bullet"/>
      <w:lvlText w:val="•"/>
      <w:lvlJc w:val="left"/>
      <w:pPr>
        <w:ind w:left="2739" w:hanging="243"/>
      </w:pPr>
      <w:rPr>
        <w:rFonts w:hint="default"/>
        <w:lang w:val="en-GB" w:eastAsia="en-GB" w:bidi="en-GB"/>
      </w:rPr>
    </w:lvl>
    <w:lvl w:ilvl="4" w:tplc="93989364">
      <w:numFmt w:val="bullet"/>
      <w:lvlText w:val="•"/>
      <w:lvlJc w:val="left"/>
      <w:pPr>
        <w:ind w:left="3646" w:hanging="243"/>
      </w:pPr>
      <w:rPr>
        <w:rFonts w:hint="default"/>
        <w:lang w:val="en-GB" w:eastAsia="en-GB" w:bidi="en-GB"/>
      </w:rPr>
    </w:lvl>
    <w:lvl w:ilvl="5" w:tplc="02ACDCD4">
      <w:numFmt w:val="bullet"/>
      <w:lvlText w:val="•"/>
      <w:lvlJc w:val="left"/>
      <w:pPr>
        <w:ind w:left="4552" w:hanging="243"/>
      </w:pPr>
      <w:rPr>
        <w:rFonts w:hint="default"/>
        <w:lang w:val="en-GB" w:eastAsia="en-GB" w:bidi="en-GB"/>
      </w:rPr>
    </w:lvl>
    <w:lvl w:ilvl="6" w:tplc="5030A7A6">
      <w:numFmt w:val="bullet"/>
      <w:lvlText w:val="•"/>
      <w:lvlJc w:val="left"/>
      <w:pPr>
        <w:ind w:left="5459" w:hanging="243"/>
      </w:pPr>
      <w:rPr>
        <w:rFonts w:hint="default"/>
        <w:lang w:val="en-GB" w:eastAsia="en-GB" w:bidi="en-GB"/>
      </w:rPr>
    </w:lvl>
    <w:lvl w:ilvl="7" w:tplc="0798C9E4">
      <w:numFmt w:val="bullet"/>
      <w:lvlText w:val="•"/>
      <w:lvlJc w:val="left"/>
      <w:pPr>
        <w:ind w:left="6365" w:hanging="243"/>
      </w:pPr>
      <w:rPr>
        <w:rFonts w:hint="default"/>
        <w:lang w:val="en-GB" w:eastAsia="en-GB" w:bidi="en-GB"/>
      </w:rPr>
    </w:lvl>
    <w:lvl w:ilvl="8" w:tplc="AC92DF78">
      <w:numFmt w:val="bullet"/>
      <w:lvlText w:val="•"/>
      <w:lvlJc w:val="left"/>
      <w:pPr>
        <w:ind w:left="7272" w:hanging="243"/>
      </w:pPr>
      <w:rPr>
        <w:rFonts w:hint="default"/>
        <w:lang w:val="en-GB" w:eastAsia="en-GB" w:bidi="en-GB"/>
      </w:rPr>
    </w:lvl>
  </w:abstractNum>
  <w:abstractNum w:abstractNumId="11" w15:restartNumberingAfterBreak="0">
    <w:nsid w:val="32D70DD6"/>
    <w:multiLevelType w:val="hybridMultilevel"/>
    <w:tmpl w:val="0712C23E"/>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46C3"/>
    <w:multiLevelType w:val="hybridMultilevel"/>
    <w:tmpl w:val="D48A2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30D95"/>
    <w:multiLevelType w:val="hybridMultilevel"/>
    <w:tmpl w:val="848C8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12211"/>
    <w:multiLevelType w:val="hybridMultilevel"/>
    <w:tmpl w:val="1F069F0E"/>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24E23"/>
    <w:multiLevelType w:val="hybridMultilevel"/>
    <w:tmpl w:val="DA2C44CE"/>
    <w:lvl w:ilvl="0" w:tplc="0409000B">
      <w:start w:val="1"/>
      <w:numFmt w:val="bullet"/>
      <w:lvlText w:val=""/>
      <w:lvlJc w:val="left"/>
      <w:pPr>
        <w:ind w:left="720" w:hanging="360"/>
      </w:pPr>
      <w:rPr>
        <w:rFonts w:ascii="Wingdings" w:hAnsi="Wingdings"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14894"/>
    <w:multiLevelType w:val="hybridMultilevel"/>
    <w:tmpl w:val="43DCE432"/>
    <w:lvl w:ilvl="0" w:tplc="8A789898">
      <w:numFmt w:val="bullet"/>
      <w:lvlText w:val="•"/>
      <w:lvlJc w:val="left"/>
      <w:pPr>
        <w:ind w:left="559"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4B5C5545"/>
    <w:multiLevelType w:val="hybridMultilevel"/>
    <w:tmpl w:val="DA38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7FD"/>
    <w:multiLevelType w:val="hybridMultilevel"/>
    <w:tmpl w:val="8F1834E8"/>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AE22EB6E">
      <w:numFmt w:val="bullet"/>
      <w:lvlText w:val="•"/>
      <w:lvlJc w:val="left"/>
      <w:pPr>
        <w:ind w:left="460" w:hanging="152"/>
      </w:pPr>
      <w:rPr>
        <w:rFonts w:ascii="Arial" w:eastAsia="Arial" w:hAnsi="Arial" w:cs="Arial" w:hint="default"/>
        <w:w w:val="131"/>
        <w:sz w:val="22"/>
        <w:szCs w:val="22"/>
        <w:lang w:val="en-GB" w:eastAsia="en-GB" w:bidi="en-GB"/>
      </w:rPr>
    </w:lvl>
    <w:lvl w:ilvl="2" w:tplc="67BAD2AC">
      <w:numFmt w:val="bullet"/>
      <w:lvlText w:val="o"/>
      <w:lvlJc w:val="left"/>
      <w:pPr>
        <w:ind w:left="1744" w:hanging="360"/>
      </w:pPr>
      <w:rPr>
        <w:rFonts w:ascii="Courier New" w:eastAsia="Courier New" w:hAnsi="Courier New" w:cs="Courier New" w:hint="default"/>
        <w:color w:val="333333"/>
        <w:w w:val="99"/>
        <w:sz w:val="20"/>
        <w:szCs w:val="20"/>
        <w:lang w:val="en-GB" w:eastAsia="en-GB" w:bidi="en-GB"/>
      </w:rPr>
    </w:lvl>
    <w:lvl w:ilvl="3" w:tplc="C73E2584">
      <w:numFmt w:val="bullet"/>
      <w:lvlText w:val="•"/>
      <w:lvlJc w:val="left"/>
      <w:pPr>
        <w:ind w:left="3492" w:hanging="360"/>
      </w:pPr>
      <w:rPr>
        <w:rFonts w:hint="default"/>
        <w:lang w:val="en-GB" w:eastAsia="en-GB" w:bidi="en-GB"/>
      </w:rPr>
    </w:lvl>
    <w:lvl w:ilvl="4" w:tplc="BDACE25A">
      <w:numFmt w:val="bullet"/>
      <w:lvlText w:val="•"/>
      <w:lvlJc w:val="left"/>
      <w:pPr>
        <w:ind w:left="4368" w:hanging="360"/>
      </w:pPr>
      <w:rPr>
        <w:rFonts w:hint="default"/>
        <w:lang w:val="en-GB" w:eastAsia="en-GB" w:bidi="en-GB"/>
      </w:rPr>
    </w:lvl>
    <w:lvl w:ilvl="5" w:tplc="3A8091B6">
      <w:numFmt w:val="bullet"/>
      <w:lvlText w:val="•"/>
      <w:lvlJc w:val="left"/>
      <w:pPr>
        <w:ind w:left="5245" w:hanging="360"/>
      </w:pPr>
      <w:rPr>
        <w:rFonts w:hint="default"/>
        <w:lang w:val="en-GB" w:eastAsia="en-GB" w:bidi="en-GB"/>
      </w:rPr>
    </w:lvl>
    <w:lvl w:ilvl="6" w:tplc="8574293E">
      <w:numFmt w:val="bullet"/>
      <w:lvlText w:val="•"/>
      <w:lvlJc w:val="left"/>
      <w:pPr>
        <w:ind w:left="6121" w:hanging="360"/>
      </w:pPr>
      <w:rPr>
        <w:rFonts w:hint="default"/>
        <w:lang w:val="en-GB" w:eastAsia="en-GB" w:bidi="en-GB"/>
      </w:rPr>
    </w:lvl>
    <w:lvl w:ilvl="7" w:tplc="74C412F4">
      <w:numFmt w:val="bullet"/>
      <w:lvlText w:val="•"/>
      <w:lvlJc w:val="left"/>
      <w:pPr>
        <w:ind w:left="6997" w:hanging="360"/>
      </w:pPr>
      <w:rPr>
        <w:rFonts w:hint="default"/>
        <w:lang w:val="en-GB" w:eastAsia="en-GB" w:bidi="en-GB"/>
      </w:rPr>
    </w:lvl>
    <w:lvl w:ilvl="8" w:tplc="76808CCC">
      <w:numFmt w:val="bullet"/>
      <w:lvlText w:val="•"/>
      <w:lvlJc w:val="left"/>
      <w:pPr>
        <w:ind w:left="7873" w:hanging="360"/>
      </w:pPr>
      <w:rPr>
        <w:rFonts w:hint="default"/>
        <w:lang w:val="en-GB" w:eastAsia="en-GB" w:bidi="en-GB"/>
      </w:rPr>
    </w:lvl>
  </w:abstractNum>
  <w:abstractNum w:abstractNumId="19" w15:restartNumberingAfterBreak="0">
    <w:nsid w:val="526B155D"/>
    <w:multiLevelType w:val="hybridMultilevel"/>
    <w:tmpl w:val="74869BF8"/>
    <w:lvl w:ilvl="0" w:tplc="052A673A">
      <w:start w:val="8"/>
      <w:numFmt w:val="decimal"/>
      <w:lvlText w:val="%1."/>
      <w:lvlJc w:val="left"/>
      <w:pPr>
        <w:ind w:left="669" w:hanging="243"/>
        <w:jc w:val="right"/>
      </w:pPr>
      <w:rPr>
        <w:rFonts w:ascii="Verdana" w:eastAsia="Verdana" w:hAnsi="Verdana" w:cs="Verdana" w:hint="default"/>
        <w:color w:val="333333"/>
        <w:w w:val="100"/>
        <w:sz w:val="18"/>
        <w:szCs w:val="18"/>
        <w:lang w:val="en-GB" w:eastAsia="en-GB" w:bidi="en-GB"/>
      </w:rPr>
    </w:lvl>
    <w:lvl w:ilvl="1" w:tplc="8542AAC2">
      <w:numFmt w:val="bullet"/>
      <w:lvlText w:val="o"/>
      <w:lvlJc w:val="left"/>
      <w:pPr>
        <w:ind w:left="1811" w:hanging="423"/>
      </w:pPr>
      <w:rPr>
        <w:rFonts w:ascii="Courier New" w:eastAsia="Courier New" w:hAnsi="Courier New" w:cs="Courier New" w:hint="default"/>
        <w:color w:val="333333"/>
        <w:w w:val="99"/>
        <w:sz w:val="20"/>
        <w:szCs w:val="20"/>
        <w:lang w:val="en-GB" w:eastAsia="en-GB" w:bidi="en-GB"/>
      </w:rPr>
    </w:lvl>
    <w:lvl w:ilvl="2" w:tplc="5FDE4908">
      <w:numFmt w:val="bullet"/>
      <w:lvlText w:val="•"/>
      <w:lvlJc w:val="left"/>
      <w:pPr>
        <w:ind w:left="2683" w:hanging="423"/>
      </w:pPr>
      <w:rPr>
        <w:rFonts w:hint="default"/>
        <w:lang w:val="en-GB" w:eastAsia="en-GB" w:bidi="en-GB"/>
      </w:rPr>
    </w:lvl>
    <w:lvl w:ilvl="3" w:tplc="4C408A1A">
      <w:numFmt w:val="bullet"/>
      <w:lvlText w:val="•"/>
      <w:lvlJc w:val="left"/>
      <w:pPr>
        <w:ind w:left="3559" w:hanging="423"/>
      </w:pPr>
      <w:rPr>
        <w:rFonts w:hint="default"/>
        <w:lang w:val="en-GB" w:eastAsia="en-GB" w:bidi="en-GB"/>
      </w:rPr>
    </w:lvl>
    <w:lvl w:ilvl="4" w:tplc="86027C6C">
      <w:numFmt w:val="bullet"/>
      <w:lvlText w:val="•"/>
      <w:lvlJc w:val="left"/>
      <w:pPr>
        <w:ind w:left="4435" w:hanging="423"/>
      </w:pPr>
      <w:rPr>
        <w:rFonts w:hint="default"/>
        <w:lang w:val="en-GB" w:eastAsia="en-GB" w:bidi="en-GB"/>
      </w:rPr>
    </w:lvl>
    <w:lvl w:ilvl="5" w:tplc="AF24AA36">
      <w:numFmt w:val="bullet"/>
      <w:lvlText w:val="•"/>
      <w:lvlJc w:val="left"/>
      <w:pPr>
        <w:ind w:left="5312" w:hanging="423"/>
      </w:pPr>
      <w:rPr>
        <w:rFonts w:hint="default"/>
        <w:lang w:val="en-GB" w:eastAsia="en-GB" w:bidi="en-GB"/>
      </w:rPr>
    </w:lvl>
    <w:lvl w:ilvl="6" w:tplc="473E657C">
      <w:numFmt w:val="bullet"/>
      <w:lvlText w:val="•"/>
      <w:lvlJc w:val="left"/>
      <w:pPr>
        <w:ind w:left="6188" w:hanging="423"/>
      </w:pPr>
      <w:rPr>
        <w:rFonts w:hint="default"/>
        <w:lang w:val="en-GB" w:eastAsia="en-GB" w:bidi="en-GB"/>
      </w:rPr>
    </w:lvl>
    <w:lvl w:ilvl="7" w:tplc="E630803A">
      <w:numFmt w:val="bullet"/>
      <w:lvlText w:val="•"/>
      <w:lvlJc w:val="left"/>
      <w:pPr>
        <w:ind w:left="7064" w:hanging="423"/>
      </w:pPr>
      <w:rPr>
        <w:rFonts w:hint="default"/>
        <w:lang w:val="en-GB" w:eastAsia="en-GB" w:bidi="en-GB"/>
      </w:rPr>
    </w:lvl>
    <w:lvl w:ilvl="8" w:tplc="CB8E7EB8">
      <w:numFmt w:val="bullet"/>
      <w:lvlText w:val="•"/>
      <w:lvlJc w:val="left"/>
      <w:pPr>
        <w:ind w:left="7940" w:hanging="423"/>
      </w:pPr>
      <w:rPr>
        <w:rFonts w:hint="default"/>
        <w:lang w:val="en-GB" w:eastAsia="en-GB" w:bidi="en-GB"/>
      </w:rPr>
    </w:lvl>
  </w:abstractNum>
  <w:abstractNum w:abstractNumId="20" w15:restartNumberingAfterBreak="0">
    <w:nsid w:val="5AE0176A"/>
    <w:multiLevelType w:val="hybridMultilevel"/>
    <w:tmpl w:val="C4B849C0"/>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62F2"/>
    <w:multiLevelType w:val="hybridMultilevel"/>
    <w:tmpl w:val="74869BF8"/>
    <w:lvl w:ilvl="0" w:tplc="052A673A">
      <w:start w:val="8"/>
      <w:numFmt w:val="decimal"/>
      <w:lvlText w:val="%1."/>
      <w:lvlJc w:val="left"/>
      <w:pPr>
        <w:ind w:left="669" w:hanging="243"/>
        <w:jc w:val="right"/>
      </w:pPr>
      <w:rPr>
        <w:rFonts w:ascii="Verdana" w:eastAsia="Verdana" w:hAnsi="Verdana" w:cs="Verdana" w:hint="default"/>
        <w:color w:val="333333"/>
        <w:w w:val="100"/>
        <w:sz w:val="18"/>
        <w:szCs w:val="18"/>
        <w:lang w:val="en-GB" w:eastAsia="en-GB" w:bidi="en-GB"/>
      </w:rPr>
    </w:lvl>
    <w:lvl w:ilvl="1" w:tplc="8542AAC2">
      <w:numFmt w:val="bullet"/>
      <w:lvlText w:val="o"/>
      <w:lvlJc w:val="left"/>
      <w:pPr>
        <w:ind w:left="1811" w:hanging="423"/>
      </w:pPr>
      <w:rPr>
        <w:rFonts w:ascii="Courier New" w:eastAsia="Courier New" w:hAnsi="Courier New" w:cs="Courier New" w:hint="default"/>
        <w:color w:val="333333"/>
        <w:w w:val="99"/>
        <w:sz w:val="20"/>
        <w:szCs w:val="20"/>
        <w:lang w:val="en-GB" w:eastAsia="en-GB" w:bidi="en-GB"/>
      </w:rPr>
    </w:lvl>
    <w:lvl w:ilvl="2" w:tplc="5FDE4908">
      <w:numFmt w:val="bullet"/>
      <w:lvlText w:val="•"/>
      <w:lvlJc w:val="left"/>
      <w:pPr>
        <w:ind w:left="2683" w:hanging="423"/>
      </w:pPr>
      <w:rPr>
        <w:rFonts w:hint="default"/>
        <w:lang w:val="en-GB" w:eastAsia="en-GB" w:bidi="en-GB"/>
      </w:rPr>
    </w:lvl>
    <w:lvl w:ilvl="3" w:tplc="4C408A1A">
      <w:numFmt w:val="bullet"/>
      <w:lvlText w:val="•"/>
      <w:lvlJc w:val="left"/>
      <w:pPr>
        <w:ind w:left="3559" w:hanging="423"/>
      </w:pPr>
      <w:rPr>
        <w:rFonts w:hint="default"/>
        <w:lang w:val="en-GB" w:eastAsia="en-GB" w:bidi="en-GB"/>
      </w:rPr>
    </w:lvl>
    <w:lvl w:ilvl="4" w:tplc="86027C6C">
      <w:numFmt w:val="bullet"/>
      <w:lvlText w:val="•"/>
      <w:lvlJc w:val="left"/>
      <w:pPr>
        <w:ind w:left="4435" w:hanging="423"/>
      </w:pPr>
      <w:rPr>
        <w:rFonts w:hint="default"/>
        <w:lang w:val="en-GB" w:eastAsia="en-GB" w:bidi="en-GB"/>
      </w:rPr>
    </w:lvl>
    <w:lvl w:ilvl="5" w:tplc="AF24AA36">
      <w:numFmt w:val="bullet"/>
      <w:lvlText w:val="•"/>
      <w:lvlJc w:val="left"/>
      <w:pPr>
        <w:ind w:left="5312" w:hanging="423"/>
      </w:pPr>
      <w:rPr>
        <w:rFonts w:hint="default"/>
        <w:lang w:val="en-GB" w:eastAsia="en-GB" w:bidi="en-GB"/>
      </w:rPr>
    </w:lvl>
    <w:lvl w:ilvl="6" w:tplc="473E657C">
      <w:numFmt w:val="bullet"/>
      <w:lvlText w:val="•"/>
      <w:lvlJc w:val="left"/>
      <w:pPr>
        <w:ind w:left="6188" w:hanging="423"/>
      </w:pPr>
      <w:rPr>
        <w:rFonts w:hint="default"/>
        <w:lang w:val="en-GB" w:eastAsia="en-GB" w:bidi="en-GB"/>
      </w:rPr>
    </w:lvl>
    <w:lvl w:ilvl="7" w:tplc="E630803A">
      <w:numFmt w:val="bullet"/>
      <w:lvlText w:val="•"/>
      <w:lvlJc w:val="left"/>
      <w:pPr>
        <w:ind w:left="7064" w:hanging="423"/>
      </w:pPr>
      <w:rPr>
        <w:rFonts w:hint="default"/>
        <w:lang w:val="en-GB" w:eastAsia="en-GB" w:bidi="en-GB"/>
      </w:rPr>
    </w:lvl>
    <w:lvl w:ilvl="8" w:tplc="CB8E7EB8">
      <w:numFmt w:val="bullet"/>
      <w:lvlText w:val="•"/>
      <w:lvlJc w:val="left"/>
      <w:pPr>
        <w:ind w:left="7940" w:hanging="423"/>
      </w:pPr>
      <w:rPr>
        <w:rFonts w:hint="default"/>
        <w:lang w:val="en-GB" w:eastAsia="en-GB" w:bidi="en-GB"/>
      </w:rPr>
    </w:lvl>
  </w:abstractNum>
  <w:abstractNum w:abstractNumId="22" w15:restartNumberingAfterBreak="0">
    <w:nsid w:val="6AEF1F38"/>
    <w:multiLevelType w:val="multilevel"/>
    <w:tmpl w:val="CBE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EE6C13"/>
    <w:multiLevelType w:val="hybridMultilevel"/>
    <w:tmpl w:val="CCDCBA42"/>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91F3D"/>
    <w:multiLevelType w:val="multilevel"/>
    <w:tmpl w:val="504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197AC3"/>
    <w:multiLevelType w:val="hybridMultilevel"/>
    <w:tmpl w:val="B6765CA2"/>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25EA8"/>
    <w:multiLevelType w:val="multilevel"/>
    <w:tmpl w:val="551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AC0DBF"/>
    <w:multiLevelType w:val="hybridMultilevel"/>
    <w:tmpl w:val="3758B4E6"/>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8183B"/>
    <w:multiLevelType w:val="hybridMultilevel"/>
    <w:tmpl w:val="9C1C6674"/>
    <w:lvl w:ilvl="0" w:tplc="8A789898">
      <w:numFmt w:val="bullet"/>
      <w:lvlText w:val="•"/>
      <w:lvlJc w:val="left"/>
      <w:pPr>
        <w:ind w:left="460" w:hanging="361"/>
      </w:pPr>
      <w:rPr>
        <w:rFonts w:ascii="Arial" w:eastAsia="Arial" w:hAnsi="Arial" w:cs="Arial" w:hint="default"/>
        <w:color w:val="545454"/>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B15B9"/>
    <w:multiLevelType w:val="hybridMultilevel"/>
    <w:tmpl w:val="1AE417AC"/>
    <w:lvl w:ilvl="0" w:tplc="8D8CB5FE">
      <w:start w:val="5"/>
      <w:numFmt w:val="decimal"/>
      <w:lvlText w:val="%1."/>
      <w:lvlJc w:val="left"/>
      <w:pPr>
        <w:ind w:left="28" w:hanging="243"/>
        <w:jc w:val="left"/>
      </w:pPr>
      <w:rPr>
        <w:rFonts w:ascii="Verdana" w:eastAsia="Verdana" w:hAnsi="Verdana" w:cs="Verdana" w:hint="default"/>
        <w:color w:val="333333"/>
        <w:w w:val="100"/>
        <w:sz w:val="18"/>
        <w:szCs w:val="18"/>
        <w:lang w:val="en-GB" w:eastAsia="en-GB" w:bidi="en-GB"/>
      </w:rPr>
    </w:lvl>
    <w:lvl w:ilvl="1" w:tplc="63A635BC">
      <w:numFmt w:val="bullet"/>
      <w:lvlText w:val="•"/>
      <w:lvlJc w:val="left"/>
      <w:pPr>
        <w:ind w:left="926" w:hanging="243"/>
      </w:pPr>
      <w:rPr>
        <w:rFonts w:hint="default"/>
        <w:lang w:val="en-GB" w:eastAsia="en-GB" w:bidi="en-GB"/>
      </w:rPr>
    </w:lvl>
    <w:lvl w:ilvl="2" w:tplc="C7D4AC2E">
      <w:numFmt w:val="bullet"/>
      <w:lvlText w:val="•"/>
      <w:lvlJc w:val="left"/>
      <w:pPr>
        <w:ind w:left="1833" w:hanging="243"/>
      </w:pPr>
      <w:rPr>
        <w:rFonts w:hint="default"/>
        <w:lang w:val="en-GB" w:eastAsia="en-GB" w:bidi="en-GB"/>
      </w:rPr>
    </w:lvl>
    <w:lvl w:ilvl="3" w:tplc="F6C0EDAA">
      <w:numFmt w:val="bullet"/>
      <w:lvlText w:val="•"/>
      <w:lvlJc w:val="left"/>
      <w:pPr>
        <w:ind w:left="2739" w:hanging="243"/>
      </w:pPr>
      <w:rPr>
        <w:rFonts w:hint="default"/>
        <w:lang w:val="en-GB" w:eastAsia="en-GB" w:bidi="en-GB"/>
      </w:rPr>
    </w:lvl>
    <w:lvl w:ilvl="4" w:tplc="1A940180">
      <w:numFmt w:val="bullet"/>
      <w:lvlText w:val="•"/>
      <w:lvlJc w:val="left"/>
      <w:pPr>
        <w:ind w:left="3646" w:hanging="243"/>
      </w:pPr>
      <w:rPr>
        <w:rFonts w:hint="default"/>
        <w:lang w:val="en-GB" w:eastAsia="en-GB" w:bidi="en-GB"/>
      </w:rPr>
    </w:lvl>
    <w:lvl w:ilvl="5" w:tplc="D284BED8">
      <w:numFmt w:val="bullet"/>
      <w:lvlText w:val="•"/>
      <w:lvlJc w:val="left"/>
      <w:pPr>
        <w:ind w:left="4552" w:hanging="243"/>
      </w:pPr>
      <w:rPr>
        <w:rFonts w:hint="default"/>
        <w:lang w:val="en-GB" w:eastAsia="en-GB" w:bidi="en-GB"/>
      </w:rPr>
    </w:lvl>
    <w:lvl w:ilvl="6" w:tplc="D6D8B5C0">
      <w:numFmt w:val="bullet"/>
      <w:lvlText w:val="•"/>
      <w:lvlJc w:val="left"/>
      <w:pPr>
        <w:ind w:left="5459" w:hanging="243"/>
      </w:pPr>
      <w:rPr>
        <w:rFonts w:hint="default"/>
        <w:lang w:val="en-GB" w:eastAsia="en-GB" w:bidi="en-GB"/>
      </w:rPr>
    </w:lvl>
    <w:lvl w:ilvl="7" w:tplc="35E6022A">
      <w:numFmt w:val="bullet"/>
      <w:lvlText w:val="•"/>
      <w:lvlJc w:val="left"/>
      <w:pPr>
        <w:ind w:left="6365" w:hanging="243"/>
      </w:pPr>
      <w:rPr>
        <w:rFonts w:hint="default"/>
        <w:lang w:val="en-GB" w:eastAsia="en-GB" w:bidi="en-GB"/>
      </w:rPr>
    </w:lvl>
    <w:lvl w:ilvl="8" w:tplc="6994F354">
      <w:numFmt w:val="bullet"/>
      <w:lvlText w:val="•"/>
      <w:lvlJc w:val="left"/>
      <w:pPr>
        <w:ind w:left="7272" w:hanging="243"/>
      </w:pPr>
      <w:rPr>
        <w:rFonts w:hint="default"/>
        <w:lang w:val="en-GB" w:eastAsia="en-GB" w:bidi="en-GB"/>
      </w:rPr>
    </w:lvl>
  </w:abstractNum>
  <w:abstractNum w:abstractNumId="30" w15:restartNumberingAfterBreak="0">
    <w:nsid w:val="7E642021"/>
    <w:multiLevelType w:val="multilevel"/>
    <w:tmpl w:val="A9DCDD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9"/>
  </w:num>
  <w:num w:numId="2">
    <w:abstractNumId w:val="29"/>
  </w:num>
  <w:num w:numId="3">
    <w:abstractNumId w:val="10"/>
  </w:num>
  <w:num w:numId="4">
    <w:abstractNumId w:val="18"/>
  </w:num>
  <w:num w:numId="5">
    <w:abstractNumId w:val="17"/>
  </w:num>
  <w:num w:numId="6">
    <w:abstractNumId w:val="7"/>
  </w:num>
  <w:num w:numId="7">
    <w:abstractNumId w:val="6"/>
  </w:num>
  <w:num w:numId="8">
    <w:abstractNumId w:val="16"/>
  </w:num>
  <w:num w:numId="9">
    <w:abstractNumId w:val="21"/>
  </w:num>
  <w:num w:numId="10">
    <w:abstractNumId w:val="2"/>
  </w:num>
  <w:num w:numId="11">
    <w:abstractNumId w:val="20"/>
  </w:num>
  <w:num w:numId="12">
    <w:abstractNumId w:val="5"/>
  </w:num>
  <w:num w:numId="13">
    <w:abstractNumId w:val="28"/>
  </w:num>
  <w:num w:numId="14">
    <w:abstractNumId w:val="27"/>
  </w:num>
  <w:num w:numId="15">
    <w:abstractNumId w:val="23"/>
  </w:num>
  <w:num w:numId="16">
    <w:abstractNumId w:val="3"/>
  </w:num>
  <w:num w:numId="17">
    <w:abstractNumId w:val="14"/>
  </w:num>
  <w:num w:numId="18">
    <w:abstractNumId w:val="11"/>
  </w:num>
  <w:num w:numId="19">
    <w:abstractNumId w:val="8"/>
  </w:num>
  <w:num w:numId="20">
    <w:abstractNumId w:val="0"/>
  </w:num>
  <w:num w:numId="21">
    <w:abstractNumId w:val="25"/>
  </w:num>
  <w:num w:numId="22">
    <w:abstractNumId w:val="12"/>
  </w:num>
  <w:num w:numId="23">
    <w:abstractNumId w:val="4"/>
  </w:num>
  <w:num w:numId="24">
    <w:abstractNumId w:val="13"/>
  </w:num>
  <w:num w:numId="25">
    <w:abstractNumId w:val="15"/>
  </w:num>
  <w:num w:numId="26">
    <w:abstractNumId w:val="30"/>
  </w:num>
  <w:num w:numId="27">
    <w:abstractNumId w:val="1"/>
  </w:num>
  <w:num w:numId="28">
    <w:abstractNumId w:val="26"/>
  </w:num>
  <w:num w:numId="29">
    <w:abstractNumId w:val="24"/>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97"/>
    <w:rsid w:val="00027C38"/>
    <w:rsid w:val="00074C75"/>
    <w:rsid w:val="000A4896"/>
    <w:rsid w:val="000E7BA3"/>
    <w:rsid w:val="00121CEF"/>
    <w:rsid w:val="00121E72"/>
    <w:rsid w:val="00126397"/>
    <w:rsid w:val="001B0805"/>
    <w:rsid w:val="001D3AFC"/>
    <w:rsid w:val="001E411F"/>
    <w:rsid w:val="001F3206"/>
    <w:rsid w:val="002563A1"/>
    <w:rsid w:val="0026296B"/>
    <w:rsid w:val="004565E0"/>
    <w:rsid w:val="004D4F2C"/>
    <w:rsid w:val="004F2F12"/>
    <w:rsid w:val="005579E7"/>
    <w:rsid w:val="0058546A"/>
    <w:rsid w:val="006947FD"/>
    <w:rsid w:val="006A7350"/>
    <w:rsid w:val="00753F66"/>
    <w:rsid w:val="00783AC6"/>
    <w:rsid w:val="007939D1"/>
    <w:rsid w:val="007A347C"/>
    <w:rsid w:val="007D75E6"/>
    <w:rsid w:val="00803187"/>
    <w:rsid w:val="00821550"/>
    <w:rsid w:val="008263C2"/>
    <w:rsid w:val="00847677"/>
    <w:rsid w:val="00944341"/>
    <w:rsid w:val="00961D29"/>
    <w:rsid w:val="00A2408D"/>
    <w:rsid w:val="00A72902"/>
    <w:rsid w:val="00A8085B"/>
    <w:rsid w:val="00A946CE"/>
    <w:rsid w:val="00AD07DA"/>
    <w:rsid w:val="00AD58B6"/>
    <w:rsid w:val="00B0727B"/>
    <w:rsid w:val="00B9746D"/>
    <w:rsid w:val="00BB1C8B"/>
    <w:rsid w:val="00BD5DF0"/>
    <w:rsid w:val="00C54EB7"/>
    <w:rsid w:val="00C751D8"/>
    <w:rsid w:val="00CC0D3F"/>
    <w:rsid w:val="00D53254"/>
    <w:rsid w:val="00D90B0E"/>
    <w:rsid w:val="00E73E0C"/>
    <w:rsid w:val="00E7612D"/>
    <w:rsid w:val="00EE2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2FD6A"/>
  <w15:docId w15:val="{F41F3C9E-C19B-F046-B274-F7918C8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713" w:right="393"/>
      <w:jc w:val="center"/>
      <w:outlineLvl w:val="0"/>
    </w:pPr>
    <w:rPr>
      <w:rFonts w:ascii="Comic Sans MS" w:eastAsia="Comic Sans MS" w:hAnsi="Comic Sans MS" w:cs="Comic Sans MS"/>
      <w:b/>
      <w:bCs/>
      <w:sz w:val="40"/>
      <w:szCs w:val="40"/>
    </w:rPr>
  </w:style>
  <w:style w:type="paragraph" w:styleId="Heading2">
    <w:name w:val="heading 2"/>
    <w:basedOn w:val="Normal"/>
    <w:uiPriority w:val="9"/>
    <w:unhideWhenUsed/>
    <w:qFormat/>
    <w:pPr>
      <w:ind w:left="460"/>
      <w:outlineLvl w:val="1"/>
    </w:pPr>
    <w:rPr>
      <w:rFonts w:ascii="Arial" w:eastAsia="Arial" w:hAnsi="Arial" w:cs="Arial"/>
    </w:rPr>
  </w:style>
  <w:style w:type="paragraph" w:styleId="Heading3">
    <w:name w:val="heading 3"/>
    <w:basedOn w:val="Normal"/>
    <w:uiPriority w:val="9"/>
    <w:unhideWhenUsed/>
    <w:qFormat/>
    <w:pPr>
      <w:spacing w:before="100"/>
      <w:ind w:left="28"/>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39D1"/>
    <w:rPr>
      <w:rFonts w:ascii="Arial" w:hAnsi="Arial" w:cs="Calibri"/>
      <w:color w:val="FF0000"/>
      <w:spacing w:val="-11"/>
      <w:w w:val="90"/>
      <w:sz w:val="24"/>
      <w:szCs w:val="24"/>
    </w:rPr>
  </w:style>
  <w:style w:type="paragraph" w:styleId="ListParagraph">
    <w:name w:val="List Paragraph"/>
    <w:basedOn w:val="Normal"/>
    <w:uiPriority w:val="34"/>
    <w:qFormat/>
    <w:pPr>
      <w:spacing w:before="59"/>
      <w:ind w:left="17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3E0C"/>
    <w:pPr>
      <w:tabs>
        <w:tab w:val="center" w:pos="4680"/>
        <w:tab w:val="right" w:pos="9360"/>
      </w:tabs>
    </w:pPr>
  </w:style>
  <w:style w:type="character" w:customStyle="1" w:styleId="HeaderChar">
    <w:name w:val="Header Char"/>
    <w:basedOn w:val="DefaultParagraphFont"/>
    <w:link w:val="Header"/>
    <w:uiPriority w:val="99"/>
    <w:rsid w:val="00E73E0C"/>
    <w:rPr>
      <w:rFonts w:ascii="Verdana" w:eastAsia="Verdana" w:hAnsi="Verdana" w:cs="Verdana"/>
      <w:lang w:val="en-GB" w:eastAsia="en-GB" w:bidi="en-GB"/>
    </w:rPr>
  </w:style>
  <w:style w:type="paragraph" w:styleId="Footer">
    <w:name w:val="footer"/>
    <w:basedOn w:val="Normal"/>
    <w:link w:val="FooterChar"/>
    <w:uiPriority w:val="99"/>
    <w:unhideWhenUsed/>
    <w:rsid w:val="00E73E0C"/>
    <w:pPr>
      <w:tabs>
        <w:tab w:val="center" w:pos="4680"/>
        <w:tab w:val="right" w:pos="9360"/>
      </w:tabs>
    </w:pPr>
  </w:style>
  <w:style w:type="character" w:customStyle="1" w:styleId="FooterChar">
    <w:name w:val="Footer Char"/>
    <w:basedOn w:val="DefaultParagraphFont"/>
    <w:link w:val="Footer"/>
    <w:uiPriority w:val="99"/>
    <w:rsid w:val="00E73E0C"/>
    <w:rPr>
      <w:rFonts w:ascii="Verdana" w:eastAsia="Verdana" w:hAnsi="Verdana" w:cs="Verdana"/>
      <w:lang w:val="en-GB" w:eastAsia="en-GB" w:bidi="en-GB"/>
    </w:rPr>
  </w:style>
  <w:style w:type="paragraph" w:styleId="NormalWeb">
    <w:name w:val="Normal (Web)"/>
    <w:basedOn w:val="Normal"/>
    <w:uiPriority w:val="99"/>
    <w:semiHidden/>
    <w:unhideWhenUsed/>
    <w:rsid w:val="00753F66"/>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paragraph" w:styleId="BalloonText">
    <w:name w:val="Balloon Text"/>
    <w:basedOn w:val="Normal"/>
    <w:link w:val="BalloonTextChar"/>
    <w:uiPriority w:val="99"/>
    <w:semiHidden/>
    <w:unhideWhenUsed/>
    <w:rsid w:val="006A7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50"/>
    <w:rPr>
      <w:rFonts w:ascii="Lucida Grande" w:eastAsia="Verdana" w:hAnsi="Lucida Grande" w:cs="Lucida Grande"/>
      <w:sz w:val="18"/>
      <w:szCs w:val="18"/>
      <w:lang w:val="en-GB" w:eastAsia="en-GB" w:bidi="en-GB"/>
    </w:rPr>
  </w:style>
  <w:style w:type="character" w:customStyle="1" w:styleId="apple-converted-space">
    <w:name w:val="apple-converted-space"/>
    <w:basedOn w:val="DefaultParagraphFont"/>
    <w:rsid w:val="00CC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204">
      <w:bodyDiv w:val="1"/>
      <w:marLeft w:val="0"/>
      <w:marRight w:val="0"/>
      <w:marTop w:val="0"/>
      <w:marBottom w:val="0"/>
      <w:divBdr>
        <w:top w:val="none" w:sz="0" w:space="0" w:color="auto"/>
        <w:left w:val="none" w:sz="0" w:space="0" w:color="auto"/>
        <w:bottom w:val="none" w:sz="0" w:space="0" w:color="auto"/>
        <w:right w:val="none" w:sz="0" w:space="0" w:color="auto"/>
      </w:divBdr>
      <w:divsChild>
        <w:div w:id="392897195">
          <w:marLeft w:val="0"/>
          <w:marRight w:val="0"/>
          <w:marTop w:val="0"/>
          <w:marBottom w:val="0"/>
          <w:divBdr>
            <w:top w:val="none" w:sz="0" w:space="0" w:color="auto"/>
            <w:left w:val="none" w:sz="0" w:space="0" w:color="auto"/>
            <w:bottom w:val="none" w:sz="0" w:space="0" w:color="auto"/>
            <w:right w:val="none" w:sz="0" w:space="0" w:color="auto"/>
          </w:divBdr>
          <w:divsChild>
            <w:div w:id="1665083317">
              <w:marLeft w:val="0"/>
              <w:marRight w:val="0"/>
              <w:marTop w:val="0"/>
              <w:marBottom w:val="0"/>
              <w:divBdr>
                <w:top w:val="none" w:sz="0" w:space="0" w:color="auto"/>
                <w:left w:val="none" w:sz="0" w:space="0" w:color="auto"/>
                <w:bottom w:val="none" w:sz="0" w:space="0" w:color="auto"/>
                <w:right w:val="none" w:sz="0" w:space="0" w:color="auto"/>
              </w:divBdr>
              <w:divsChild>
                <w:div w:id="737634053">
                  <w:marLeft w:val="0"/>
                  <w:marRight w:val="0"/>
                  <w:marTop w:val="0"/>
                  <w:marBottom w:val="0"/>
                  <w:divBdr>
                    <w:top w:val="none" w:sz="0" w:space="0" w:color="auto"/>
                    <w:left w:val="none" w:sz="0" w:space="0" w:color="auto"/>
                    <w:bottom w:val="none" w:sz="0" w:space="0" w:color="auto"/>
                    <w:right w:val="none" w:sz="0" w:space="0" w:color="auto"/>
                  </w:divBdr>
                </w:div>
              </w:divsChild>
            </w:div>
            <w:div w:id="1889101313">
              <w:marLeft w:val="0"/>
              <w:marRight w:val="0"/>
              <w:marTop w:val="0"/>
              <w:marBottom w:val="0"/>
              <w:divBdr>
                <w:top w:val="none" w:sz="0" w:space="0" w:color="auto"/>
                <w:left w:val="none" w:sz="0" w:space="0" w:color="auto"/>
                <w:bottom w:val="none" w:sz="0" w:space="0" w:color="auto"/>
                <w:right w:val="none" w:sz="0" w:space="0" w:color="auto"/>
              </w:divBdr>
              <w:divsChild>
                <w:div w:id="1304382572">
                  <w:marLeft w:val="0"/>
                  <w:marRight w:val="0"/>
                  <w:marTop w:val="0"/>
                  <w:marBottom w:val="0"/>
                  <w:divBdr>
                    <w:top w:val="none" w:sz="0" w:space="0" w:color="auto"/>
                    <w:left w:val="none" w:sz="0" w:space="0" w:color="auto"/>
                    <w:bottom w:val="none" w:sz="0" w:space="0" w:color="auto"/>
                    <w:right w:val="none" w:sz="0" w:space="0" w:color="auto"/>
                  </w:divBdr>
                </w:div>
              </w:divsChild>
            </w:div>
            <w:div w:id="2063675318">
              <w:marLeft w:val="0"/>
              <w:marRight w:val="0"/>
              <w:marTop w:val="0"/>
              <w:marBottom w:val="0"/>
              <w:divBdr>
                <w:top w:val="none" w:sz="0" w:space="0" w:color="auto"/>
                <w:left w:val="none" w:sz="0" w:space="0" w:color="auto"/>
                <w:bottom w:val="none" w:sz="0" w:space="0" w:color="auto"/>
                <w:right w:val="none" w:sz="0" w:space="0" w:color="auto"/>
              </w:divBdr>
              <w:divsChild>
                <w:div w:id="1376661590">
                  <w:marLeft w:val="0"/>
                  <w:marRight w:val="0"/>
                  <w:marTop w:val="0"/>
                  <w:marBottom w:val="0"/>
                  <w:divBdr>
                    <w:top w:val="none" w:sz="0" w:space="0" w:color="auto"/>
                    <w:left w:val="none" w:sz="0" w:space="0" w:color="auto"/>
                    <w:bottom w:val="none" w:sz="0" w:space="0" w:color="auto"/>
                    <w:right w:val="none" w:sz="0" w:space="0" w:color="auto"/>
                  </w:divBdr>
                </w:div>
              </w:divsChild>
            </w:div>
            <w:div w:id="406001530">
              <w:marLeft w:val="0"/>
              <w:marRight w:val="0"/>
              <w:marTop w:val="0"/>
              <w:marBottom w:val="0"/>
              <w:divBdr>
                <w:top w:val="none" w:sz="0" w:space="0" w:color="auto"/>
                <w:left w:val="none" w:sz="0" w:space="0" w:color="auto"/>
                <w:bottom w:val="none" w:sz="0" w:space="0" w:color="auto"/>
                <w:right w:val="none" w:sz="0" w:space="0" w:color="auto"/>
              </w:divBdr>
              <w:divsChild>
                <w:div w:id="1869365433">
                  <w:marLeft w:val="0"/>
                  <w:marRight w:val="0"/>
                  <w:marTop w:val="0"/>
                  <w:marBottom w:val="0"/>
                  <w:divBdr>
                    <w:top w:val="none" w:sz="0" w:space="0" w:color="auto"/>
                    <w:left w:val="none" w:sz="0" w:space="0" w:color="auto"/>
                    <w:bottom w:val="none" w:sz="0" w:space="0" w:color="auto"/>
                    <w:right w:val="none" w:sz="0" w:space="0" w:color="auto"/>
                  </w:divBdr>
                </w:div>
              </w:divsChild>
            </w:div>
            <w:div w:id="445344914">
              <w:marLeft w:val="0"/>
              <w:marRight w:val="0"/>
              <w:marTop w:val="0"/>
              <w:marBottom w:val="0"/>
              <w:divBdr>
                <w:top w:val="none" w:sz="0" w:space="0" w:color="auto"/>
                <w:left w:val="none" w:sz="0" w:space="0" w:color="auto"/>
                <w:bottom w:val="none" w:sz="0" w:space="0" w:color="auto"/>
                <w:right w:val="none" w:sz="0" w:space="0" w:color="auto"/>
              </w:divBdr>
              <w:divsChild>
                <w:div w:id="1141922656">
                  <w:marLeft w:val="0"/>
                  <w:marRight w:val="0"/>
                  <w:marTop w:val="0"/>
                  <w:marBottom w:val="0"/>
                  <w:divBdr>
                    <w:top w:val="none" w:sz="0" w:space="0" w:color="auto"/>
                    <w:left w:val="none" w:sz="0" w:space="0" w:color="auto"/>
                    <w:bottom w:val="none" w:sz="0" w:space="0" w:color="auto"/>
                    <w:right w:val="none" w:sz="0" w:space="0" w:color="auto"/>
                  </w:divBdr>
                </w:div>
              </w:divsChild>
            </w:div>
            <w:div w:id="50153149">
              <w:marLeft w:val="0"/>
              <w:marRight w:val="0"/>
              <w:marTop w:val="0"/>
              <w:marBottom w:val="0"/>
              <w:divBdr>
                <w:top w:val="none" w:sz="0" w:space="0" w:color="auto"/>
                <w:left w:val="none" w:sz="0" w:space="0" w:color="auto"/>
                <w:bottom w:val="none" w:sz="0" w:space="0" w:color="auto"/>
                <w:right w:val="none" w:sz="0" w:space="0" w:color="auto"/>
              </w:divBdr>
              <w:divsChild>
                <w:div w:id="1132286598">
                  <w:marLeft w:val="0"/>
                  <w:marRight w:val="0"/>
                  <w:marTop w:val="0"/>
                  <w:marBottom w:val="0"/>
                  <w:divBdr>
                    <w:top w:val="none" w:sz="0" w:space="0" w:color="auto"/>
                    <w:left w:val="none" w:sz="0" w:space="0" w:color="auto"/>
                    <w:bottom w:val="none" w:sz="0" w:space="0" w:color="auto"/>
                    <w:right w:val="none" w:sz="0" w:space="0" w:color="auto"/>
                  </w:divBdr>
                </w:div>
              </w:divsChild>
            </w:div>
            <w:div w:id="1945652432">
              <w:marLeft w:val="0"/>
              <w:marRight w:val="0"/>
              <w:marTop w:val="0"/>
              <w:marBottom w:val="0"/>
              <w:divBdr>
                <w:top w:val="none" w:sz="0" w:space="0" w:color="auto"/>
                <w:left w:val="none" w:sz="0" w:space="0" w:color="auto"/>
                <w:bottom w:val="none" w:sz="0" w:space="0" w:color="auto"/>
                <w:right w:val="none" w:sz="0" w:space="0" w:color="auto"/>
              </w:divBdr>
              <w:divsChild>
                <w:div w:id="1879079614">
                  <w:marLeft w:val="0"/>
                  <w:marRight w:val="0"/>
                  <w:marTop w:val="0"/>
                  <w:marBottom w:val="0"/>
                  <w:divBdr>
                    <w:top w:val="none" w:sz="0" w:space="0" w:color="auto"/>
                    <w:left w:val="none" w:sz="0" w:space="0" w:color="auto"/>
                    <w:bottom w:val="none" w:sz="0" w:space="0" w:color="auto"/>
                    <w:right w:val="none" w:sz="0" w:space="0" w:color="auto"/>
                  </w:divBdr>
                </w:div>
              </w:divsChild>
            </w:div>
            <w:div w:id="15936258">
              <w:marLeft w:val="0"/>
              <w:marRight w:val="0"/>
              <w:marTop w:val="0"/>
              <w:marBottom w:val="0"/>
              <w:divBdr>
                <w:top w:val="none" w:sz="0" w:space="0" w:color="auto"/>
                <w:left w:val="none" w:sz="0" w:space="0" w:color="auto"/>
                <w:bottom w:val="none" w:sz="0" w:space="0" w:color="auto"/>
                <w:right w:val="none" w:sz="0" w:space="0" w:color="auto"/>
              </w:divBdr>
              <w:divsChild>
                <w:div w:id="1550412564">
                  <w:marLeft w:val="0"/>
                  <w:marRight w:val="0"/>
                  <w:marTop w:val="0"/>
                  <w:marBottom w:val="0"/>
                  <w:divBdr>
                    <w:top w:val="none" w:sz="0" w:space="0" w:color="auto"/>
                    <w:left w:val="none" w:sz="0" w:space="0" w:color="auto"/>
                    <w:bottom w:val="none" w:sz="0" w:space="0" w:color="auto"/>
                    <w:right w:val="none" w:sz="0" w:space="0" w:color="auto"/>
                  </w:divBdr>
                </w:div>
              </w:divsChild>
            </w:div>
            <w:div w:id="1427505466">
              <w:marLeft w:val="0"/>
              <w:marRight w:val="0"/>
              <w:marTop w:val="0"/>
              <w:marBottom w:val="0"/>
              <w:divBdr>
                <w:top w:val="none" w:sz="0" w:space="0" w:color="auto"/>
                <w:left w:val="none" w:sz="0" w:space="0" w:color="auto"/>
                <w:bottom w:val="none" w:sz="0" w:space="0" w:color="auto"/>
                <w:right w:val="none" w:sz="0" w:space="0" w:color="auto"/>
              </w:divBdr>
              <w:divsChild>
                <w:div w:id="1986424365">
                  <w:marLeft w:val="0"/>
                  <w:marRight w:val="0"/>
                  <w:marTop w:val="0"/>
                  <w:marBottom w:val="0"/>
                  <w:divBdr>
                    <w:top w:val="none" w:sz="0" w:space="0" w:color="auto"/>
                    <w:left w:val="none" w:sz="0" w:space="0" w:color="auto"/>
                    <w:bottom w:val="none" w:sz="0" w:space="0" w:color="auto"/>
                    <w:right w:val="none" w:sz="0" w:space="0" w:color="auto"/>
                  </w:divBdr>
                </w:div>
              </w:divsChild>
            </w:div>
            <w:div w:id="343750069">
              <w:marLeft w:val="0"/>
              <w:marRight w:val="0"/>
              <w:marTop w:val="0"/>
              <w:marBottom w:val="0"/>
              <w:divBdr>
                <w:top w:val="none" w:sz="0" w:space="0" w:color="auto"/>
                <w:left w:val="none" w:sz="0" w:space="0" w:color="auto"/>
                <w:bottom w:val="none" w:sz="0" w:space="0" w:color="auto"/>
                <w:right w:val="none" w:sz="0" w:space="0" w:color="auto"/>
              </w:divBdr>
              <w:divsChild>
                <w:div w:id="362483487">
                  <w:marLeft w:val="0"/>
                  <w:marRight w:val="0"/>
                  <w:marTop w:val="0"/>
                  <w:marBottom w:val="0"/>
                  <w:divBdr>
                    <w:top w:val="none" w:sz="0" w:space="0" w:color="auto"/>
                    <w:left w:val="none" w:sz="0" w:space="0" w:color="auto"/>
                    <w:bottom w:val="none" w:sz="0" w:space="0" w:color="auto"/>
                    <w:right w:val="none" w:sz="0" w:space="0" w:color="auto"/>
                  </w:divBdr>
                </w:div>
              </w:divsChild>
            </w:div>
            <w:div w:id="1646003997">
              <w:marLeft w:val="0"/>
              <w:marRight w:val="0"/>
              <w:marTop w:val="0"/>
              <w:marBottom w:val="0"/>
              <w:divBdr>
                <w:top w:val="none" w:sz="0" w:space="0" w:color="auto"/>
                <w:left w:val="none" w:sz="0" w:space="0" w:color="auto"/>
                <w:bottom w:val="none" w:sz="0" w:space="0" w:color="auto"/>
                <w:right w:val="none" w:sz="0" w:space="0" w:color="auto"/>
              </w:divBdr>
              <w:divsChild>
                <w:div w:id="2014991098">
                  <w:marLeft w:val="0"/>
                  <w:marRight w:val="0"/>
                  <w:marTop w:val="0"/>
                  <w:marBottom w:val="0"/>
                  <w:divBdr>
                    <w:top w:val="none" w:sz="0" w:space="0" w:color="auto"/>
                    <w:left w:val="none" w:sz="0" w:space="0" w:color="auto"/>
                    <w:bottom w:val="none" w:sz="0" w:space="0" w:color="auto"/>
                    <w:right w:val="none" w:sz="0" w:space="0" w:color="auto"/>
                  </w:divBdr>
                </w:div>
              </w:divsChild>
            </w:div>
            <w:div w:id="917783780">
              <w:marLeft w:val="0"/>
              <w:marRight w:val="0"/>
              <w:marTop w:val="0"/>
              <w:marBottom w:val="0"/>
              <w:divBdr>
                <w:top w:val="none" w:sz="0" w:space="0" w:color="auto"/>
                <w:left w:val="none" w:sz="0" w:space="0" w:color="auto"/>
                <w:bottom w:val="none" w:sz="0" w:space="0" w:color="auto"/>
                <w:right w:val="none" w:sz="0" w:space="0" w:color="auto"/>
              </w:divBdr>
              <w:divsChild>
                <w:div w:id="1649819137">
                  <w:marLeft w:val="0"/>
                  <w:marRight w:val="0"/>
                  <w:marTop w:val="0"/>
                  <w:marBottom w:val="0"/>
                  <w:divBdr>
                    <w:top w:val="none" w:sz="0" w:space="0" w:color="auto"/>
                    <w:left w:val="none" w:sz="0" w:space="0" w:color="auto"/>
                    <w:bottom w:val="none" w:sz="0" w:space="0" w:color="auto"/>
                    <w:right w:val="none" w:sz="0" w:space="0" w:color="auto"/>
                  </w:divBdr>
                </w:div>
              </w:divsChild>
            </w:div>
            <w:div w:id="989941421">
              <w:marLeft w:val="0"/>
              <w:marRight w:val="0"/>
              <w:marTop w:val="0"/>
              <w:marBottom w:val="0"/>
              <w:divBdr>
                <w:top w:val="none" w:sz="0" w:space="0" w:color="auto"/>
                <w:left w:val="none" w:sz="0" w:space="0" w:color="auto"/>
                <w:bottom w:val="none" w:sz="0" w:space="0" w:color="auto"/>
                <w:right w:val="none" w:sz="0" w:space="0" w:color="auto"/>
              </w:divBdr>
              <w:divsChild>
                <w:div w:id="1781410493">
                  <w:marLeft w:val="0"/>
                  <w:marRight w:val="0"/>
                  <w:marTop w:val="0"/>
                  <w:marBottom w:val="0"/>
                  <w:divBdr>
                    <w:top w:val="none" w:sz="0" w:space="0" w:color="auto"/>
                    <w:left w:val="none" w:sz="0" w:space="0" w:color="auto"/>
                    <w:bottom w:val="none" w:sz="0" w:space="0" w:color="auto"/>
                    <w:right w:val="none" w:sz="0" w:space="0" w:color="auto"/>
                  </w:divBdr>
                </w:div>
              </w:divsChild>
            </w:div>
            <w:div w:id="1738433280">
              <w:marLeft w:val="0"/>
              <w:marRight w:val="0"/>
              <w:marTop w:val="0"/>
              <w:marBottom w:val="0"/>
              <w:divBdr>
                <w:top w:val="none" w:sz="0" w:space="0" w:color="auto"/>
                <w:left w:val="none" w:sz="0" w:space="0" w:color="auto"/>
                <w:bottom w:val="none" w:sz="0" w:space="0" w:color="auto"/>
                <w:right w:val="none" w:sz="0" w:space="0" w:color="auto"/>
              </w:divBdr>
              <w:divsChild>
                <w:div w:id="1510221032">
                  <w:marLeft w:val="0"/>
                  <w:marRight w:val="0"/>
                  <w:marTop w:val="0"/>
                  <w:marBottom w:val="0"/>
                  <w:divBdr>
                    <w:top w:val="none" w:sz="0" w:space="0" w:color="auto"/>
                    <w:left w:val="none" w:sz="0" w:space="0" w:color="auto"/>
                    <w:bottom w:val="none" w:sz="0" w:space="0" w:color="auto"/>
                    <w:right w:val="none" w:sz="0" w:space="0" w:color="auto"/>
                  </w:divBdr>
                </w:div>
              </w:divsChild>
            </w:div>
            <w:div w:id="1356035271">
              <w:marLeft w:val="0"/>
              <w:marRight w:val="0"/>
              <w:marTop w:val="0"/>
              <w:marBottom w:val="0"/>
              <w:divBdr>
                <w:top w:val="none" w:sz="0" w:space="0" w:color="auto"/>
                <w:left w:val="none" w:sz="0" w:space="0" w:color="auto"/>
                <w:bottom w:val="none" w:sz="0" w:space="0" w:color="auto"/>
                <w:right w:val="none" w:sz="0" w:space="0" w:color="auto"/>
              </w:divBdr>
              <w:divsChild>
                <w:div w:id="774859946">
                  <w:marLeft w:val="0"/>
                  <w:marRight w:val="0"/>
                  <w:marTop w:val="0"/>
                  <w:marBottom w:val="0"/>
                  <w:divBdr>
                    <w:top w:val="none" w:sz="0" w:space="0" w:color="auto"/>
                    <w:left w:val="none" w:sz="0" w:space="0" w:color="auto"/>
                    <w:bottom w:val="none" w:sz="0" w:space="0" w:color="auto"/>
                    <w:right w:val="none" w:sz="0" w:space="0" w:color="auto"/>
                  </w:divBdr>
                </w:div>
              </w:divsChild>
            </w:div>
            <w:div w:id="20716081">
              <w:marLeft w:val="0"/>
              <w:marRight w:val="0"/>
              <w:marTop w:val="0"/>
              <w:marBottom w:val="0"/>
              <w:divBdr>
                <w:top w:val="none" w:sz="0" w:space="0" w:color="auto"/>
                <w:left w:val="none" w:sz="0" w:space="0" w:color="auto"/>
                <w:bottom w:val="none" w:sz="0" w:space="0" w:color="auto"/>
                <w:right w:val="none" w:sz="0" w:space="0" w:color="auto"/>
              </w:divBdr>
              <w:divsChild>
                <w:div w:id="465510462">
                  <w:marLeft w:val="0"/>
                  <w:marRight w:val="0"/>
                  <w:marTop w:val="0"/>
                  <w:marBottom w:val="0"/>
                  <w:divBdr>
                    <w:top w:val="none" w:sz="0" w:space="0" w:color="auto"/>
                    <w:left w:val="none" w:sz="0" w:space="0" w:color="auto"/>
                    <w:bottom w:val="none" w:sz="0" w:space="0" w:color="auto"/>
                    <w:right w:val="none" w:sz="0" w:space="0" w:color="auto"/>
                  </w:divBdr>
                </w:div>
              </w:divsChild>
            </w:div>
            <w:div w:id="1013993642">
              <w:marLeft w:val="0"/>
              <w:marRight w:val="0"/>
              <w:marTop w:val="0"/>
              <w:marBottom w:val="0"/>
              <w:divBdr>
                <w:top w:val="none" w:sz="0" w:space="0" w:color="auto"/>
                <w:left w:val="none" w:sz="0" w:space="0" w:color="auto"/>
                <w:bottom w:val="none" w:sz="0" w:space="0" w:color="auto"/>
                <w:right w:val="none" w:sz="0" w:space="0" w:color="auto"/>
              </w:divBdr>
              <w:divsChild>
                <w:div w:id="1141652883">
                  <w:marLeft w:val="0"/>
                  <w:marRight w:val="0"/>
                  <w:marTop w:val="0"/>
                  <w:marBottom w:val="0"/>
                  <w:divBdr>
                    <w:top w:val="none" w:sz="0" w:space="0" w:color="auto"/>
                    <w:left w:val="none" w:sz="0" w:space="0" w:color="auto"/>
                    <w:bottom w:val="none" w:sz="0" w:space="0" w:color="auto"/>
                    <w:right w:val="none" w:sz="0" w:space="0" w:color="auto"/>
                  </w:divBdr>
                </w:div>
              </w:divsChild>
            </w:div>
            <w:div w:id="1426920900">
              <w:marLeft w:val="0"/>
              <w:marRight w:val="0"/>
              <w:marTop w:val="0"/>
              <w:marBottom w:val="0"/>
              <w:divBdr>
                <w:top w:val="none" w:sz="0" w:space="0" w:color="auto"/>
                <w:left w:val="none" w:sz="0" w:space="0" w:color="auto"/>
                <w:bottom w:val="none" w:sz="0" w:space="0" w:color="auto"/>
                <w:right w:val="none" w:sz="0" w:space="0" w:color="auto"/>
              </w:divBdr>
              <w:divsChild>
                <w:div w:id="686714770">
                  <w:marLeft w:val="0"/>
                  <w:marRight w:val="0"/>
                  <w:marTop w:val="0"/>
                  <w:marBottom w:val="0"/>
                  <w:divBdr>
                    <w:top w:val="none" w:sz="0" w:space="0" w:color="auto"/>
                    <w:left w:val="none" w:sz="0" w:space="0" w:color="auto"/>
                    <w:bottom w:val="none" w:sz="0" w:space="0" w:color="auto"/>
                    <w:right w:val="none" w:sz="0" w:space="0" w:color="auto"/>
                  </w:divBdr>
                </w:div>
              </w:divsChild>
            </w:div>
            <w:div w:id="1801338623">
              <w:marLeft w:val="0"/>
              <w:marRight w:val="0"/>
              <w:marTop w:val="0"/>
              <w:marBottom w:val="0"/>
              <w:divBdr>
                <w:top w:val="none" w:sz="0" w:space="0" w:color="auto"/>
                <w:left w:val="none" w:sz="0" w:space="0" w:color="auto"/>
                <w:bottom w:val="none" w:sz="0" w:space="0" w:color="auto"/>
                <w:right w:val="none" w:sz="0" w:space="0" w:color="auto"/>
              </w:divBdr>
              <w:divsChild>
                <w:div w:id="289940111">
                  <w:marLeft w:val="0"/>
                  <w:marRight w:val="0"/>
                  <w:marTop w:val="0"/>
                  <w:marBottom w:val="0"/>
                  <w:divBdr>
                    <w:top w:val="none" w:sz="0" w:space="0" w:color="auto"/>
                    <w:left w:val="none" w:sz="0" w:space="0" w:color="auto"/>
                    <w:bottom w:val="none" w:sz="0" w:space="0" w:color="auto"/>
                    <w:right w:val="none" w:sz="0" w:space="0" w:color="auto"/>
                  </w:divBdr>
                </w:div>
              </w:divsChild>
            </w:div>
            <w:div w:id="1155099278">
              <w:marLeft w:val="0"/>
              <w:marRight w:val="0"/>
              <w:marTop w:val="0"/>
              <w:marBottom w:val="0"/>
              <w:divBdr>
                <w:top w:val="none" w:sz="0" w:space="0" w:color="auto"/>
                <w:left w:val="none" w:sz="0" w:space="0" w:color="auto"/>
                <w:bottom w:val="none" w:sz="0" w:space="0" w:color="auto"/>
                <w:right w:val="none" w:sz="0" w:space="0" w:color="auto"/>
              </w:divBdr>
              <w:divsChild>
                <w:div w:id="1503618177">
                  <w:marLeft w:val="0"/>
                  <w:marRight w:val="0"/>
                  <w:marTop w:val="0"/>
                  <w:marBottom w:val="0"/>
                  <w:divBdr>
                    <w:top w:val="none" w:sz="0" w:space="0" w:color="auto"/>
                    <w:left w:val="none" w:sz="0" w:space="0" w:color="auto"/>
                    <w:bottom w:val="none" w:sz="0" w:space="0" w:color="auto"/>
                    <w:right w:val="none" w:sz="0" w:space="0" w:color="auto"/>
                  </w:divBdr>
                </w:div>
              </w:divsChild>
            </w:div>
            <w:div w:id="1242135231">
              <w:marLeft w:val="0"/>
              <w:marRight w:val="0"/>
              <w:marTop w:val="0"/>
              <w:marBottom w:val="0"/>
              <w:divBdr>
                <w:top w:val="none" w:sz="0" w:space="0" w:color="auto"/>
                <w:left w:val="none" w:sz="0" w:space="0" w:color="auto"/>
                <w:bottom w:val="none" w:sz="0" w:space="0" w:color="auto"/>
                <w:right w:val="none" w:sz="0" w:space="0" w:color="auto"/>
              </w:divBdr>
              <w:divsChild>
                <w:div w:id="1739788204">
                  <w:marLeft w:val="0"/>
                  <w:marRight w:val="0"/>
                  <w:marTop w:val="0"/>
                  <w:marBottom w:val="0"/>
                  <w:divBdr>
                    <w:top w:val="none" w:sz="0" w:space="0" w:color="auto"/>
                    <w:left w:val="none" w:sz="0" w:space="0" w:color="auto"/>
                    <w:bottom w:val="none" w:sz="0" w:space="0" w:color="auto"/>
                    <w:right w:val="none" w:sz="0" w:space="0" w:color="auto"/>
                  </w:divBdr>
                </w:div>
              </w:divsChild>
            </w:div>
            <w:div w:id="191309327">
              <w:marLeft w:val="0"/>
              <w:marRight w:val="0"/>
              <w:marTop w:val="0"/>
              <w:marBottom w:val="0"/>
              <w:divBdr>
                <w:top w:val="none" w:sz="0" w:space="0" w:color="auto"/>
                <w:left w:val="none" w:sz="0" w:space="0" w:color="auto"/>
                <w:bottom w:val="none" w:sz="0" w:space="0" w:color="auto"/>
                <w:right w:val="none" w:sz="0" w:space="0" w:color="auto"/>
              </w:divBdr>
              <w:divsChild>
                <w:div w:id="819618820">
                  <w:marLeft w:val="0"/>
                  <w:marRight w:val="0"/>
                  <w:marTop w:val="0"/>
                  <w:marBottom w:val="0"/>
                  <w:divBdr>
                    <w:top w:val="none" w:sz="0" w:space="0" w:color="auto"/>
                    <w:left w:val="none" w:sz="0" w:space="0" w:color="auto"/>
                    <w:bottom w:val="none" w:sz="0" w:space="0" w:color="auto"/>
                    <w:right w:val="none" w:sz="0" w:space="0" w:color="auto"/>
                  </w:divBdr>
                </w:div>
              </w:divsChild>
            </w:div>
            <w:div w:id="1892299343">
              <w:marLeft w:val="0"/>
              <w:marRight w:val="0"/>
              <w:marTop w:val="0"/>
              <w:marBottom w:val="0"/>
              <w:divBdr>
                <w:top w:val="none" w:sz="0" w:space="0" w:color="auto"/>
                <w:left w:val="none" w:sz="0" w:space="0" w:color="auto"/>
                <w:bottom w:val="none" w:sz="0" w:space="0" w:color="auto"/>
                <w:right w:val="none" w:sz="0" w:space="0" w:color="auto"/>
              </w:divBdr>
              <w:divsChild>
                <w:div w:id="687871080">
                  <w:marLeft w:val="0"/>
                  <w:marRight w:val="0"/>
                  <w:marTop w:val="0"/>
                  <w:marBottom w:val="0"/>
                  <w:divBdr>
                    <w:top w:val="none" w:sz="0" w:space="0" w:color="auto"/>
                    <w:left w:val="none" w:sz="0" w:space="0" w:color="auto"/>
                    <w:bottom w:val="none" w:sz="0" w:space="0" w:color="auto"/>
                    <w:right w:val="none" w:sz="0" w:space="0" w:color="auto"/>
                  </w:divBdr>
                </w:div>
              </w:divsChild>
            </w:div>
            <w:div w:id="1237548048">
              <w:marLeft w:val="0"/>
              <w:marRight w:val="0"/>
              <w:marTop w:val="0"/>
              <w:marBottom w:val="0"/>
              <w:divBdr>
                <w:top w:val="none" w:sz="0" w:space="0" w:color="auto"/>
                <w:left w:val="none" w:sz="0" w:space="0" w:color="auto"/>
                <w:bottom w:val="none" w:sz="0" w:space="0" w:color="auto"/>
                <w:right w:val="none" w:sz="0" w:space="0" w:color="auto"/>
              </w:divBdr>
              <w:divsChild>
                <w:div w:id="702948233">
                  <w:marLeft w:val="0"/>
                  <w:marRight w:val="0"/>
                  <w:marTop w:val="0"/>
                  <w:marBottom w:val="0"/>
                  <w:divBdr>
                    <w:top w:val="none" w:sz="0" w:space="0" w:color="auto"/>
                    <w:left w:val="none" w:sz="0" w:space="0" w:color="auto"/>
                    <w:bottom w:val="none" w:sz="0" w:space="0" w:color="auto"/>
                    <w:right w:val="none" w:sz="0" w:space="0" w:color="auto"/>
                  </w:divBdr>
                </w:div>
              </w:divsChild>
            </w:div>
            <w:div w:id="1218394678">
              <w:marLeft w:val="0"/>
              <w:marRight w:val="0"/>
              <w:marTop w:val="0"/>
              <w:marBottom w:val="0"/>
              <w:divBdr>
                <w:top w:val="none" w:sz="0" w:space="0" w:color="auto"/>
                <w:left w:val="none" w:sz="0" w:space="0" w:color="auto"/>
                <w:bottom w:val="none" w:sz="0" w:space="0" w:color="auto"/>
                <w:right w:val="none" w:sz="0" w:space="0" w:color="auto"/>
              </w:divBdr>
              <w:divsChild>
                <w:div w:id="760955844">
                  <w:marLeft w:val="0"/>
                  <w:marRight w:val="0"/>
                  <w:marTop w:val="0"/>
                  <w:marBottom w:val="0"/>
                  <w:divBdr>
                    <w:top w:val="none" w:sz="0" w:space="0" w:color="auto"/>
                    <w:left w:val="none" w:sz="0" w:space="0" w:color="auto"/>
                    <w:bottom w:val="none" w:sz="0" w:space="0" w:color="auto"/>
                    <w:right w:val="none" w:sz="0" w:space="0" w:color="auto"/>
                  </w:divBdr>
                </w:div>
              </w:divsChild>
            </w:div>
            <w:div w:id="1022130458">
              <w:marLeft w:val="0"/>
              <w:marRight w:val="0"/>
              <w:marTop w:val="0"/>
              <w:marBottom w:val="0"/>
              <w:divBdr>
                <w:top w:val="none" w:sz="0" w:space="0" w:color="auto"/>
                <w:left w:val="none" w:sz="0" w:space="0" w:color="auto"/>
                <w:bottom w:val="none" w:sz="0" w:space="0" w:color="auto"/>
                <w:right w:val="none" w:sz="0" w:space="0" w:color="auto"/>
              </w:divBdr>
              <w:divsChild>
                <w:div w:id="1390610000">
                  <w:marLeft w:val="0"/>
                  <w:marRight w:val="0"/>
                  <w:marTop w:val="0"/>
                  <w:marBottom w:val="0"/>
                  <w:divBdr>
                    <w:top w:val="none" w:sz="0" w:space="0" w:color="auto"/>
                    <w:left w:val="none" w:sz="0" w:space="0" w:color="auto"/>
                    <w:bottom w:val="none" w:sz="0" w:space="0" w:color="auto"/>
                    <w:right w:val="none" w:sz="0" w:space="0" w:color="auto"/>
                  </w:divBdr>
                </w:div>
              </w:divsChild>
            </w:div>
            <w:div w:id="574121430">
              <w:marLeft w:val="0"/>
              <w:marRight w:val="0"/>
              <w:marTop w:val="0"/>
              <w:marBottom w:val="0"/>
              <w:divBdr>
                <w:top w:val="none" w:sz="0" w:space="0" w:color="auto"/>
                <w:left w:val="none" w:sz="0" w:space="0" w:color="auto"/>
                <w:bottom w:val="none" w:sz="0" w:space="0" w:color="auto"/>
                <w:right w:val="none" w:sz="0" w:space="0" w:color="auto"/>
              </w:divBdr>
              <w:divsChild>
                <w:div w:id="1987973626">
                  <w:marLeft w:val="0"/>
                  <w:marRight w:val="0"/>
                  <w:marTop w:val="0"/>
                  <w:marBottom w:val="0"/>
                  <w:divBdr>
                    <w:top w:val="none" w:sz="0" w:space="0" w:color="auto"/>
                    <w:left w:val="none" w:sz="0" w:space="0" w:color="auto"/>
                    <w:bottom w:val="none" w:sz="0" w:space="0" w:color="auto"/>
                    <w:right w:val="none" w:sz="0" w:space="0" w:color="auto"/>
                  </w:divBdr>
                </w:div>
              </w:divsChild>
            </w:div>
            <w:div w:id="1927883303">
              <w:marLeft w:val="0"/>
              <w:marRight w:val="0"/>
              <w:marTop w:val="0"/>
              <w:marBottom w:val="0"/>
              <w:divBdr>
                <w:top w:val="none" w:sz="0" w:space="0" w:color="auto"/>
                <w:left w:val="none" w:sz="0" w:space="0" w:color="auto"/>
                <w:bottom w:val="none" w:sz="0" w:space="0" w:color="auto"/>
                <w:right w:val="none" w:sz="0" w:space="0" w:color="auto"/>
              </w:divBdr>
              <w:divsChild>
                <w:div w:id="1881626533">
                  <w:marLeft w:val="0"/>
                  <w:marRight w:val="0"/>
                  <w:marTop w:val="0"/>
                  <w:marBottom w:val="0"/>
                  <w:divBdr>
                    <w:top w:val="none" w:sz="0" w:space="0" w:color="auto"/>
                    <w:left w:val="none" w:sz="0" w:space="0" w:color="auto"/>
                    <w:bottom w:val="none" w:sz="0" w:space="0" w:color="auto"/>
                    <w:right w:val="none" w:sz="0" w:space="0" w:color="auto"/>
                  </w:divBdr>
                </w:div>
              </w:divsChild>
            </w:div>
            <w:div w:id="1134909987">
              <w:marLeft w:val="0"/>
              <w:marRight w:val="0"/>
              <w:marTop w:val="0"/>
              <w:marBottom w:val="0"/>
              <w:divBdr>
                <w:top w:val="none" w:sz="0" w:space="0" w:color="auto"/>
                <w:left w:val="none" w:sz="0" w:space="0" w:color="auto"/>
                <w:bottom w:val="none" w:sz="0" w:space="0" w:color="auto"/>
                <w:right w:val="none" w:sz="0" w:space="0" w:color="auto"/>
              </w:divBdr>
              <w:divsChild>
                <w:div w:id="998579260">
                  <w:marLeft w:val="0"/>
                  <w:marRight w:val="0"/>
                  <w:marTop w:val="0"/>
                  <w:marBottom w:val="0"/>
                  <w:divBdr>
                    <w:top w:val="none" w:sz="0" w:space="0" w:color="auto"/>
                    <w:left w:val="none" w:sz="0" w:space="0" w:color="auto"/>
                    <w:bottom w:val="none" w:sz="0" w:space="0" w:color="auto"/>
                    <w:right w:val="none" w:sz="0" w:space="0" w:color="auto"/>
                  </w:divBdr>
                </w:div>
              </w:divsChild>
            </w:div>
            <w:div w:id="1134641931">
              <w:marLeft w:val="0"/>
              <w:marRight w:val="0"/>
              <w:marTop w:val="0"/>
              <w:marBottom w:val="0"/>
              <w:divBdr>
                <w:top w:val="none" w:sz="0" w:space="0" w:color="auto"/>
                <w:left w:val="none" w:sz="0" w:space="0" w:color="auto"/>
                <w:bottom w:val="none" w:sz="0" w:space="0" w:color="auto"/>
                <w:right w:val="none" w:sz="0" w:space="0" w:color="auto"/>
              </w:divBdr>
              <w:divsChild>
                <w:div w:id="128717437">
                  <w:marLeft w:val="0"/>
                  <w:marRight w:val="0"/>
                  <w:marTop w:val="0"/>
                  <w:marBottom w:val="0"/>
                  <w:divBdr>
                    <w:top w:val="none" w:sz="0" w:space="0" w:color="auto"/>
                    <w:left w:val="none" w:sz="0" w:space="0" w:color="auto"/>
                    <w:bottom w:val="none" w:sz="0" w:space="0" w:color="auto"/>
                    <w:right w:val="none" w:sz="0" w:space="0" w:color="auto"/>
                  </w:divBdr>
                </w:div>
              </w:divsChild>
            </w:div>
            <w:div w:id="172191104">
              <w:marLeft w:val="0"/>
              <w:marRight w:val="0"/>
              <w:marTop w:val="0"/>
              <w:marBottom w:val="0"/>
              <w:divBdr>
                <w:top w:val="none" w:sz="0" w:space="0" w:color="auto"/>
                <w:left w:val="none" w:sz="0" w:space="0" w:color="auto"/>
                <w:bottom w:val="none" w:sz="0" w:space="0" w:color="auto"/>
                <w:right w:val="none" w:sz="0" w:space="0" w:color="auto"/>
              </w:divBdr>
              <w:divsChild>
                <w:div w:id="565646000">
                  <w:marLeft w:val="0"/>
                  <w:marRight w:val="0"/>
                  <w:marTop w:val="0"/>
                  <w:marBottom w:val="0"/>
                  <w:divBdr>
                    <w:top w:val="none" w:sz="0" w:space="0" w:color="auto"/>
                    <w:left w:val="none" w:sz="0" w:space="0" w:color="auto"/>
                    <w:bottom w:val="none" w:sz="0" w:space="0" w:color="auto"/>
                    <w:right w:val="none" w:sz="0" w:space="0" w:color="auto"/>
                  </w:divBdr>
                </w:div>
              </w:divsChild>
            </w:div>
            <w:div w:id="662587980">
              <w:marLeft w:val="0"/>
              <w:marRight w:val="0"/>
              <w:marTop w:val="0"/>
              <w:marBottom w:val="0"/>
              <w:divBdr>
                <w:top w:val="none" w:sz="0" w:space="0" w:color="auto"/>
                <w:left w:val="none" w:sz="0" w:space="0" w:color="auto"/>
                <w:bottom w:val="none" w:sz="0" w:space="0" w:color="auto"/>
                <w:right w:val="none" w:sz="0" w:space="0" w:color="auto"/>
              </w:divBdr>
              <w:divsChild>
                <w:div w:id="2010283304">
                  <w:marLeft w:val="0"/>
                  <w:marRight w:val="0"/>
                  <w:marTop w:val="0"/>
                  <w:marBottom w:val="0"/>
                  <w:divBdr>
                    <w:top w:val="none" w:sz="0" w:space="0" w:color="auto"/>
                    <w:left w:val="none" w:sz="0" w:space="0" w:color="auto"/>
                    <w:bottom w:val="none" w:sz="0" w:space="0" w:color="auto"/>
                    <w:right w:val="none" w:sz="0" w:space="0" w:color="auto"/>
                  </w:divBdr>
                </w:div>
              </w:divsChild>
            </w:div>
            <w:div w:id="379014913">
              <w:marLeft w:val="0"/>
              <w:marRight w:val="0"/>
              <w:marTop w:val="0"/>
              <w:marBottom w:val="0"/>
              <w:divBdr>
                <w:top w:val="none" w:sz="0" w:space="0" w:color="auto"/>
                <w:left w:val="none" w:sz="0" w:space="0" w:color="auto"/>
                <w:bottom w:val="none" w:sz="0" w:space="0" w:color="auto"/>
                <w:right w:val="none" w:sz="0" w:space="0" w:color="auto"/>
              </w:divBdr>
              <w:divsChild>
                <w:div w:id="1385104985">
                  <w:marLeft w:val="0"/>
                  <w:marRight w:val="0"/>
                  <w:marTop w:val="0"/>
                  <w:marBottom w:val="0"/>
                  <w:divBdr>
                    <w:top w:val="none" w:sz="0" w:space="0" w:color="auto"/>
                    <w:left w:val="none" w:sz="0" w:space="0" w:color="auto"/>
                    <w:bottom w:val="none" w:sz="0" w:space="0" w:color="auto"/>
                    <w:right w:val="none" w:sz="0" w:space="0" w:color="auto"/>
                  </w:divBdr>
                </w:div>
              </w:divsChild>
            </w:div>
            <w:div w:id="1665401449">
              <w:marLeft w:val="0"/>
              <w:marRight w:val="0"/>
              <w:marTop w:val="0"/>
              <w:marBottom w:val="0"/>
              <w:divBdr>
                <w:top w:val="none" w:sz="0" w:space="0" w:color="auto"/>
                <w:left w:val="none" w:sz="0" w:space="0" w:color="auto"/>
                <w:bottom w:val="none" w:sz="0" w:space="0" w:color="auto"/>
                <w:right w:val="none" w:sz="0" w:space="0" w:color="auto"/>
              </w:divBdr>
              <w:divsChild>
                <w:div w:id="2116557812">
                  <w:marLeft w:val="0"/>
                  <w:marRight w:val="0"/>
                  <w:marTop w:val="0"/>
                  <w:marBottom w:val="0"/>
                  <w:divBdr>
                    <w:top w:val="none" w:sz="0" w:space="0" w:color="auto"/>
                    <w:left w:val="none" w:sz="0" w:space="0" w:color="auto"/>
                    <w:bottom w:val="none" w:sz="0" w:space="0" w:color="auto"/>
                    <w:right w:val="none" w:sz="0" w:space="0" w:color="auto"/>
                  </w:divBdr>
                </w:div>
              </w:divsChild>
            </w:div>
            <w:div w:id="733818242">
              <w:marLeft w:val="0"/>
              <w:marRight w:val="0"/>
              <w:marTop w:val="0"/>
              <w:marBottom w:val="0"/>
              <w:divBdr>
                <w:top w:val="none" w:sz="0" w:space="0" w:color="auto"/>
                <w:left w:val="none" w:sz="0" w:space="0" w:color="auto"/>
                <w:bottom w:val="none" w:sz="0" w:space="0" w:color="auto"/>
                <w:right w:val="none" w:sz="0" w:space="0" w:color="auto"/>
              </w:divBdr>
              <w:divsChild>
                <w:div w:id="1980840575">
                  <w:marLeft w:val="0"/>
                  <w:marRight w:val="0"/>
                  <w:marTop w:val="0"/>
                  <w:marBottom w:val="0"/>
                  <w:divBdr>
                    <w:top w:val="none" w:sz="0" w:space="0" w:color="auto"/>
                    <w:left w:val="none" w:sz="0" w:space="0" w:color="auto"/>
                    <w:bottom w:val="none" w:sz="0" w:space="0" w:color="auto"/>
                    <w:right w:val="none" w:sz="0" w:space="0" w:color="auto"/>
                  </w:divBdr>
                </w:div>
              </w:divsChild>
            </w:div>
            <w:div w:id="1069579306">
              <w:marLeft w:val="0"/>
              <w:marRight w:val="0"/>
              <w:marTop w:val="0"/>
              <w:marBottom w:val="0"/>
              <w:divBdr>
                <w:top w:val="none" w:sz="0" w:space="0" w:color="auto"/>
                <w:left w:val="none" w:sz="0" w:space="0" w:color="auto"/>
                <w:bottom w:val="none" w:sz="0" w:space="0" w:color="auto"/>
                <w:right w:val="none" w:sz="0" w:space="0" w:color="auto"/>
              </w:divBdr>
              <w:divsChild>
                <w:div w:id="21109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5413">
      <w:bodyDiv w:val="1"/>
      <w:marLeft w:val="0"/>
      <w:marRight w:val="0"/>
      <w:marTop w:val="0"/>
      <w:marBottom w:val="0"/>
      <w:divBdr>
        <w:top w:val="none" w:sz="0" w:space="0" w:color="auto"/>
        <w:left w:val="none" w:sz="0" w:space="0" w:color="auto"/>
        <w:bottom w:val="none" w:sz="0" w:space="0" w:color="auto"/>
        <w:right w:val="none" w:sz="0" w:space="0" w:color="auto"/>
      </w:divBdr>
    </w:div>
    <w:div w:id="1525047797">
      <w:bodyDiv w:val="1"/>
      <w:marLeft w:val="0"/>
      <w:marRight w:val="0"/>
      <w:marTop w:val="0"/>
      <w:marBottom w:val="0"/>
      <w:divBdr>
        <w:top w:val="none" w:sz="0" w:space="0" w:color="auto"/>
        <w:left w:val="none" w:sz="0" w:space="0" w:color="auto"/>
        <w:bottom w:val="none" w:sz="0" w:space="0" w:color="auto"/>
        <w:right w:val="none" w:sz="0" w:space="0" w:color="auto"/>
      </w:divBdr>
    </w:div>
    <w:div w:id="1556545736">
      <w:bodyDiv w:val="1"/>
      <w:marLeft w:val="0"/>
      <w:marRight w:val="0"/>
      <w:marTop w:val="0"/>
      <w:marBottom w:val="0"/>
      <w:divBdr>
        <w:top w:val="none" w:sz="0" w:space="0" w:color="auto"/>
        <w:left w:val="none" w:sz="0" w:space="0" w:color="auto"/>
        <w:bottom w:val="none" w:sz="0" w:space="0" w:color="auto"/>
        <w:right w:val="none" w:sz="0" w:space="0" w:color="auto"/>
      </w:divBdr>
    </w:div>
    <w:div w:id="179413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souter.h</dc:creator>
  <cp:lastModifiedBy>Briony Williams</cp:lastModifiedBy>
  <cp:revision>2</cp:revision>
  <cp:lastPrinted>2019-09-11T10:06:00Z</cp:lastPrinted>
  <dcterms:created xsi:type="dcterms:W3CDTF">2022-03-23T07:54:00Z</dcterms:created>
  <dcterms:modified xsi:type="dcterms:W3CDTF">2022-03-23T07:54:00Z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2019-08-23T00:00:00Z</vt:filetime>
  </property>
</Properties>
</file>